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8E1D" w14:textId="6A730088" w:rsidR="00004354" w:rsidRPr="00897558" w:rsidRDefault="00897558" w:rsidP="778E4DD7">
      <w:pPr>
        <w:rPr>
          <w:b/>
          <w:sz w:val="28"/>
          <w:szCs w:val="28"/>
        </w:rPr>
      </w:pPr>
      <w:r>
        <w:rPr>
          <w:rStyle w:val="Heading1Char"/>
          <w:b/>
          <w:sz w:val="28"/>
          <w:szCs w:val="28"/>
        </w:rPr>
        <w:br/>
      </w:r>
      <w:r w:rsidR="6B79D81B" w:rsidRPr="00897558">
        <w:rPr>
          <w:rStyle w:val="Heading1Char"/>
          <w:b/>
          <w:color w:val="673090" w:themeColor="accent2"/>
          <w:sz w:val="28"/>
          <w:szCs w:val="28"/>
        </w:rPr>
        <w:t xml:space="preserve">Regional Stewardship Committee </w:t>
      </w:r>
      <w:r w:rsidR="00474C44" w:rsidRPr="00897558">
        <w:rPr>
          <w:rStyle w:val="Heading1Char"/>
          <w:b/>
          <w:color w:val="673090" w:themeColor="accent2"/>
          <w:sz w:val="28"/>
          <w:szCs w:val="28"/>
        </w:rPr>
        <w:t>M</w:t>
      </w:r>
      <w:r w:rsidR="00CD77C0" w:rsidRPr="00897558">
        <w:rPr>
          <w:rStyle w:val="Heading1Char"/>
          <w:b/>
          <w:color w:val="673090" w:themeColor="accent2"/>
          <w:sz w:val="28"/>
          <w:szCs w:val="28"/>
        </w:rPr>
        <w:t>embers</w:t>
      </w:r>
      <w:r w:rsidR="6B79D81B" w:rsidRPr="00897558">
        <w:rPr>
          <w:b/>
          <w:sz w:val="28"/>
          <w:szCs w:val="28"/>
        </w:rPr>
        <w:t xml:space="preserve"> </w:t>
      </w:r>
      <w:r w:rsidR="6B79D81B">
        <w:br/>
      </w:r>
      <w:r>
        <w:rPr>
          <w:sz w:val="24"/>
          <w:szCs w:val="24"/>
        </w:rPr>
        <w:br/>
      </w:r>
      <w:r w:rsidR="00004354" w:rsidRPr="778E4DD7">
        <w:rPr>
          <w:sz w:val="24"/>
          <w:szCs w:val="24"/>
        </w:rPr>
        <w:t>List all Regional Stewardship Committee Members</w:t>
      </w:r>
      <w:r w:rsidR="661B3758" w:rsidRPr="778E4DD7">
        <w:rPr>
          <w:sz w:val="24"/>
          <w:szCs w:val="24"/>
        </w:rPr>
        <w:t xml:space="preserve"> who participated in </w:t>
      </w:r>
      <w:r w:rsidR="1FE10555" w:rsidRPr="778E4DD7">
        <w:rPr>
          <w:sz w:val="24"/>
          <w:szCs w:val="24"/>
        </w:rPr>
        <w:t>your 2022 Early Childhood Services Analysis.</w:t>
      </w:r>
    </w:p>
    <w:p w14:paraId="6DAEAD7A" w14:textId="586359C4" w:rsidR="00E61DC3" w:rsidRPr="00897558" w:rsidRDefault="51CF7237" w:rsidP="778E4DD7">
      <w:pPr>
        <w:rPr>
          <w:b/>
          <w:i/>
          <w:sz w:val="24"/>
          <w:szCs w:val="24"/>
        </w:rPr>
      </w:pPr>
      <w:r w:rsidRPr="00897558">
        <w:rPr>
          <w:b/>
          <w:i/>
          <w:sz w:val="24"/>
          <w:szCs w:val="24"/>
        </w:rPr>
        <w:t>Please note</w:t>
      </w:r>
      <w:r w:rsidR="00E61DC3" w:rsidRPr="00897558">
        <w:rPr>
          <w:b/>
          <w:i/>
          <w:sz w:val="24"/>
          <w:szCs w:val="24"/>
        </w:rPr>
        <w:t>:</w:t>
      </w:r>
      <w:r w:rsidRPr="00897558">
        <w:rPr>
          <w:b/>
          <w:i/>
          <w:sz w:val="24"/>
          <w:szCs w:val="24"/>
        </w:rPr>
        <w:t xml:space="preserve"> </w:t>
      </w:r>
    </w:p>
    <w:p w14:paraId="65836F6E" w14:textId="24A51F4E" w:rsidR="00E61DC3" w:rsidRDefault="51CF7237" w:rsidP="778E4D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78E4DD7">
        <w:rPr>
          <w:sz w:val="24"/>
          <w:szCs w:val="24"/>
        </w:rPr>
        <w:t>Regional Stewardship Committee members may “wear more than one hat.” A Hub Governance Council member may also be a CCR&amp;R Director, for example.</w:t>
      </w:r>
    </w:p>
    <w:p w14:paraId="2F30B120" w14:textId="4224C584" w:rsidR="00E61DC3" w:rsidRDefault="00E61DC3" w:rsidP="778E4D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78E4DD7">
        <w:rPr>
          <w:sz w:val="24"/>
          <w:szCs w:val="24"/>
        </w:rPr>
        <w:t xml:space="preserve">Please </w:t>
      </w:r>
      <w:r w:rsidR="00872F5A" w:rsidRPr="778E4DD7">
        <w:rPr>
          <w:sz w:val="24"/>
          <w:szCs w:val="24"/>
        </w:rPr>
        <w:t xml:space="preserve">use as many rows as needed to </w:t>
      </w:r>
      <w:r w:rsidR="00B20657" w:rsidRPr="778E4DD7">
        <w:rPr>
          <w:sz w:val="24"/>
          <w:szCs w:val="24"/>
        </w:rPr>
        <w:t>list all Regional Stewardship Committee members</w:t>
      </w:r>
    </w:p>
    <w:p w14:paraId="5F1E51B1" w14:textId="4D7A187F" w:rsidR="00B20657" w:rsidRPr="00E61DC3" w:rsidRDefault="00BB520E" w:rsidP="778E4D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78E4DD7">
        <w:rPr>
          <w:sz w:val="24"/>
          <w:szCs w:val="24"/>
        </w:rPr>
        <w:t xml:space="preserve">Membership groups marked with an </w:t>
      </w:r>
      <w:r w:rsidR="0D7FE07F" w:rsidRPr="778E4DD7">
        <w:rPr>
          <w:sz w:val="24"/>
          <w:szCs w:val="24"/>
        </w:rPr>
        <w:t>asterisk</w:t>
      </w:r>
      <w:r w:rsidRPr="778E4DD7">
        <w:rPr>
          <w:sz w:val="24"/>
          <w:szCs w:val="24"/>
        </w:rPr>
        <w:t xml:space="preserve"> (*)</w:t>
      </w:r>
      <w:r w:rsidR="005608FB" w:rsidRPr="778E4DD7">
        <w:rPr>
          <w:sz w:val="24"/>
          <w:szCs w:val="24"/>
        </w:rPr>
        <w:t xml:space="preserve"> are </w:t>
      </w:r>
      <w:r w:rsidR="005A1FE4" w:rsidRPr="778E4DD7">
        <w:rPr>
          <w:sz w:val="24"/>
          <w:szCs w:val="24"/>
        </w:rPr>
        <w:t>strongly recommended</w:t>
      </w:r>
      <w:r w:rsidR="54247134" w:rsidRPr="778E4DD7">
        <w:rPr>
          <w:sz w:val="24"/>
          <w:szCs w:val="24"/>
        </w:rPr>
        <w:t xml:space="preserve"> for ECSA work.</w:t>
      </w:r>
      <w:r w:rsidR="6ABD6D18" w:rsidRPr="778E4DD7">
        <w:rPr>
          <w:sz w:val="24"/>
          <w:szCs w:val="24"/>
        </w:rPr>
        <w:t xml:space="preserve"> Additional membership guidance is/will be available in your 2022 ECSA Guidance document.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D5A16" w:rsidRPr="00265592" w14:paraId="6BF349FD" w14:textId="77777777" w:rsidTr="00897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23518BDF" w14:textId="729E1D6D" w:rsidR="007D5A16" w:rsidRPr="00265592" w:rsidRDefault="007D5A16" w:rsidP="778E4DD7">
            <w:pPr>
              <w:jc w:val="center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EFDF170" w14:textId="77777777" w:rsidR="007D5A16" w:rsidRPr="00265592" w:rsidRDefault="007D5A16" w:rsidP="778E4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14:paraId="38F38213" w14:textId="3C313A19" w:rsidR="007D5A16" w:rsidRPr="00897558" w:rsidRDefault="387FD7FE" w:rsidP="778E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3090" w:themeColor="accent2"/>
                <w:sz w:val="24"/>
                <w:szCs w:val="24"/>
              </w:rPr>
            </w:pPr>
            <w:r w:rsidRPr="00897558">
              <w:rPr>
                <w:rFonts w:eastAsia="Gill Sans MT"/>
                <w:color w:val="673090" w:themeColor="accent2"/>
                <w:sz w:val="24"/>
                <w:szCs w:val="24"/>
              </w:rPr>
              <w:t>Early Learning Hub: _______________________</w:t>
            </w:r>
            <w:r w:rsidR="00474C44" w:rsidRPr="00897558">
              <w:rPr>
                <w:rFonts w:eastAsia="Gill Sans MT"/>
                <w:color w:val="673090" w:themeColor="accent2"/>
                <w:sz w:val="24"/>
                <w:szCs w:val="24"/>
              </w:rPr>
              <w:t>_______</w:t>
            </w:r>
          </w:p>
          <w:p w14:paraId="7B4D373C" w14:textId="7AB191F3" w:rsidR="007D5A16" w:rsidRPr="00897558" w:rsidRDefault="387FD7FE" w:rsidP="778E4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3090" w:themeColor="accent2"/>
                <w:sz w:val="24"/>
                <w:szCs w:val="24"/>
              </w:rPr>
            </w:pPr>
            <w:r w:rsidRPr="00897558">
              <w:rPr>
                <w:rFonts w:eastAsia="Gill Sans MT"/>
                <w:color w:val="673090" w:themeColor="accent2"/>
                <w:sz w:val="24"/>
                <w:szCs w:val="24"/>
              </w:rPr>
              <w:t>Regional S</w:t>
            </w:r>
            <w:r w:rsidR="00474C44" w:rsidRPr="00897558">
              <w:rPr>
                <w:rFonts w:eastAsia="Gill Sans MT"/>
                <w:color w:val="673090" w:themeColor="accent2"/>
                <w:sz w:val="24"/>
                <w:szCs w:val="24"/>
              </w:rPr>
              <w:t>tewardship Committee Membership</w:t>
            </w:r>
          </w:p>
        </w:tc>
      </w:tr>
      <w:tr w:rsidR="007D5A16" w:rsidRPr="00265592" w14:paraId="5192FFF5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673090" w:themeFill="accent2"/>
            <w:vAlign w:val="center"/>
          </w:tcPr>
          <w:p w14:paraId="134CA350" w14:textId="613075A1" w:rsidR="007D5A16" w:rsidRPr="00897558" w:rsidRDefault="387FD7FE" w:rsidP="00897558">
            <w:pPr>
              <w:spacing w:line="259" w:lineRule="auto"/>
              <w:jc w:val="center"/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REGIONAL STEWARDSHIP COMMITTEE MEMBERSHIP GROUP</w:t>
            </w:r>
          </w:p>
        </w:tc>
        <w:tc>
          <w:tcPr>
            <w:tcW w:w="2590" w:type="dxa"/>
            <w:shd w:val="clear" w:color="auto" w:fill="673090" w:themeFill="accent2"/>
            <w:vAlign w:val="center"/>
          </w:tcPr>
          <w:p w14:paraId="629D1A87" w14:textId="4B620DAE" w:rsidR="007D5A16" w:rsidRPr="00265592" w:rsidRDefault="387FD7FE" w:rsidP="0089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590" w:type="dxa"/>
            <w:shd w:val="clear" w:color="auto" w:fill="673090" w:themeFill="accent2"/>
            <w:vAlign w:val="center"/>
          </w:tcPr>
          <w:p w14:paraId="3FCC6B4D" w14:textId="04574EA0" w:rsidR="007D5A16" w:rsidRPr="00265592" w:rsidRDefault="387FD7FE" w:rsidP="0089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color w:val="FFFFFF" w:themeColor="background1"/>
                <w:sz w:val="24"/>
                <w:szCs w:val="24"/>
              </w:rPr>
              <w:t>ORGANIZATION (if applicable)</w:t>
            </w:r>
          </w:p>
        </w:tc>
        <w:tc>
          <w:tcPr>
            <w:tcW w:w="2590" w:type="dxa"/>
            <w:shd w:val="clear" w:color="auto" w:fill="673090" w:themeFill="accent2"/>
            <w:vAlign w:val="center"/>
          </w:tcPr>
          <w:p w14:paraId="0D4109BD" w14:textId="28505F64" w:rsidR="007D5A16" w:rsidRPr="00265592" w:rsidRDefault="387FD7FE" w:rsidP="0089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color w:val="FFFFFF" w:themeColor="background1"/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color w:val="FFFFFF" w:themeColor="background1"/>
                <w:sz w:val="24"/>
                <w:szCs w:val="24"/>
              </w:rPr>
              <w:t>COMMUNITY REPRESENTED (if not region</w:t>
            </w:r>
            <w:r w:rsidR="4441D57A" w:rsidRPr="778E4DD7">
              <w:rPr>
                <w:rFonts w:eastAsia="Gill Sans MT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778E4DD7">
              <w:rPr>
                <w:rFonts w:eastAsia="Gill Sans MT"/>
                <w:b/>
                <w:bCs/>
                <w:color w:val="FFFFFF" w:themeColor="background1"/>
                <w:sz w:val="24"/>
                <w:szCs w:val="24"/>
              </w:rPr>
              <w:t>wide position)</w:t>
            </w:r>
          </w:p>
        </w:tc>
        <w:tc>
          <w:tcPr>
            <w:tcW w:w="2590" w:type="dxa"/>
            <w:shd w:val="clear" w:color="auto" w:fill="673090" w:themeFill="accent2"/>
            <w:vAlign w:val="center"/>
          </w:tcPr>
          <w:p w14:paraId="785156A2" w14:textId="38E03AEB" w:rsidR="007D5A16" w:rsidRPr="00265592" w:rsidRDefault="387FD7FE" w:rsidP="00897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color w:val="FFFFFF" w:themeColor="background1"/>
                <w:sz w:val="24"/>
                <w:szCs w:val="24"/>
              </w:rPr>
              <w:t>EMAIL ADDRESS</w:t>
            </w:r>
          </w:p>
        </w:tc>
      </w:tr>
      <w:tr w:rsidR="007D5A16" w:rsidRPr="00265592" w14:paraId="2D14DC2F" w14:textId="77777777" w:rsidTr="0089755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1FEE581D" w14:textId="3CCF0055" w:rsidR="007D5A16" w:rsidRPr="00897558" w:rsidRDefault="387FD7FE" w:rsidP="778E4DD7">
            <w:pPr>
              <w:rPr>
                <w:color w:val="FFFFFF" w:themeColor="background1"/>
                <w:sz w:val="24"/>
                <w:szCs w:val="24"/>
              </w:rPr>
            </w:pPr>
            <w:r w:rsidRPr="00897558">
              <w:rPr>
                <w:color w:val="FFFFFF" w:themeColor="background1"/>
                <w:sz w:val="24"/>
                <w:szCs w:val="24"/>
              </w:rPr>
              <w:t>Hub Governance Council members*</w:t>
            </w:r>
          </w:p>
          <w:p w14:paraId="4A5B893C" w14:textId="1B7878CE" w:rsidR="007D5A16" w:rsidRPr="00897558" w:rsidRDefault="007D5A16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501AA6" w14:textId="5C534ACF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2CE129A" w14:textId="203D2D3E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6BCEBE53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7F353DB" w14:textId="281C96B7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1CF1DF9F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4B4AF4C8" w14:textId="77777777" w:rsidR="007D5A16" w:rsidRPr="00897558" w:rsidRDefault="007D5A16" w:rsidP="2C81CF4F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159D74DA" w14:textId="0325BEC1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4987AA7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2ABF9C8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8A63FFE" w14:textId="1A59D0CD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</w:tr>
      <w:tr w:rsidR="007D5A16" w:rsidRPr="00265592" w14:paraId="6A7A617B" w14:textId="77777777" w:rsidTr="0089755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061CA36B" w14:textId="77777777" w:rsidR="007D5A16" w:rsidRPr="00897558" w:rsidRDefault="007D5A16" w:rsidP="2C81CF4F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13B5EC62" w14:textId="54E22802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53A1B08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435D7AF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12BDAEB" w14:textId="6E0300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</w:tr>
      <w:tr w:rsidR="007D5A16" w:rsidRPr="00265592" w14:paraId="4E46B5F6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73FA8C0A" w14:textId="77777777" w:rsidR="007D5A16" w:rsidRPr="00897558" w:rsidRDefault="007D5A16" w:rsidP="2C81CF4F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6DDB4C19" w14:textId="46A8CD8B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1034DA7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0ACC497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6C6A8CE" w14:textId="69ADEEBD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</w:tr>
      <w:tr w:rsidR="007D5A16" w:rsidRPr="00265592" w14:paraId="3BD2018B" w14:textId="77777777" w:rsidTr="0089755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09BF7104" w14:textId="77777777" w:rsidR="007D5A16" w:rsidRPr="00897558" w:rsidRDefault="007D5A16" w:rsidP="2C81CF4F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105F6758" w14:textId="202BAD6C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70C59FC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A854217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FE4E92B" w14:textId="14A2F45D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</w:tr>
      <w:tr w:rsidR="007D5A16" w:rsidRPr="00265592" w14:paraId="2B3BB1B0" w14:textId="0FB8FCA6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0DF012B0" w14:textId="0943826C" w:rsidR="007D5A16" w:rsidRPr="00897558" w:rsidRDefault="387FD7FE" w:rsidP="778E4DD7">
            <w:pPr>
              <w:rPr>
                <w:color w:val="FFFFFF" w:themeColor="background1"/>
                <w:sz w:val="24"/>
                <w:szCs w:val="24"/>
              </w:rPr>
            </w:pPr>
            <w:r w:rsidRPr="00897558">
              <w:rPr>
                <w:color w:val="FFFFFF" w:themeColor="background1"/>
                <w:sz w:val="24"/>
                <w:szCs w:val="24"/>
              </w:rPr>
              <w:t>Parent leaders*</w:t>
            </w:r>
          </w:p>
          <w:p w14:paraId="1DF429A9" w14:textId="106371E0" w:rsidR="007D5A16" w:rsidRPr="00897558" w:rsidRDefault="007D5A16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294C448" w14:textId="1FEAFDE8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6C12B18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F556503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B9F19CC" w14:textId="671B59EA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5A16" w:rsidRPr="00265592" w14:paraId="6E98B596" w14:textId="77777777" w:rsidTr="00897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2655551A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6319CECB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01F1E48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8DF04E2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2AE950C" w14:textId="3C6F6769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66C737E4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737B3F97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2B983098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88D0B24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DF53F9F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A4366AF" w14:textId="56816B11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49F7AF80" w14:textId="77777777" w:rsidTr="00897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03B80A63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634207CF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73270B4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999B06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673224D" w14:textId="4EB82614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10CE99F0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3E149EF0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2281FDC4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FF110C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7C9EA7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8222412" w14:textId="28F27046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48199568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7354A2B0" w14:textId="7995B8AD" w:rsidR="007D5A16" w:rsidRPr="00897558" w:rsidRDefault="387FD7FE" w:rsidP="778E4DD7">
            <w:pPr>
              <w:rPr>
                <w:color w:val="FFFFFF" w:themeColor="background1"/>
                <w:sz w:val="24"/>
                <w:szCs w:val="24"/>
              </w:rPr>
            </w:pPr>
            <w:r w:rsidRPr="00897558">
              <w:rPr>
                <w:color w:val="FFFFFF" w:themeColor="background1"/>
                <w:sz w:val="24"/>
                <w:szCs w:val="24"/>
              </w:rPr>
              <w:lastRenderedPageBreak/>
              <w:t xml:space="preserve">Culturally specific community-based organizations* </w:t>
            </w:r>
          </w:p>
          <w:p w14:paraId="33119117" w14:textId="25AC41E0" w:rsidR="007D5A16" w:rsidRPr="00897558" w:rsidRDefault="007D5A16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C9ACC08" w14:textId="77777777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144B1915" w14:textId="7617DD89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39AC71E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DC645D6" w14:textId="4A39B9D4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5D3E36B0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73AB7C46" w14:textId="77777777" w:rsidR="007D5A16" w:rsidRPr="00897558" w:rsidRDefault="007D5A16" w:rsidP="00035032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3A0A8A5D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16AF285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7095CC4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4CB7B19" w14:textId="2E8A3469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188F493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36C4D827" w14:textId="77777777" w:rsidR="007D5A16" w:rsidRPr="00897558" w:rsidRDefault="007D5A16" w:rsidP="00035032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7EA3464A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8CC80F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9D2F85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8A51E52" w14:textId="351B4E72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A4F2AC5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E1B7B80" w14:textId="77777777" w:rsidR="007D5A16" w:rsidRPr="00897558" w:rsidRDefault="007D5A16" w:rsidP="00035032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41F2FA6F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17E53B6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905E6A1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F5DBE02" w14:textId="5A7A8324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0CE5DD92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0A288B74" w14:textId="77777777" w:rsidR="007D5A16" w:rsidRPr="00897558" w:rsidRDefault="007D5A16" w:rsidP="00035032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08219154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AD10B60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8251BD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07AAA58" w14:textId="6694DE68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0571451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4D1282F2" w14:textId="421F8BAC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color w:val="FFFFFF" w:themeColor="background1"/>
                <w:sz w:val="24"/>
                <w:szCs w:val="24"/>
              </w:rPr>
              <w:t>Non-profit or advocacy community-based organizations</w:t>
            </w:r>
          </w:p>
        </w:tc>
        <w:tc>
          <w:tcPr>
            <w:tcW w:w="2590" w:type="dxa"/>
          </w:tcPr>
          <w:p w14:paraId="2B633B3E" w14:textId="77777777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D8DDB10" w14:textId="2D0EC9DF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21A2C07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84155DD" w14:textId="7F98C067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3E257371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46CC0CBC" w14:textId="77777777" w:rsidR="007D5A16" w:rsidRPr="00897558" w:rsidRDefault="007D5A16" w:rsidP="00035032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37F1DDCE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4D6EEB8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16216FF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D115CE5" w14:textId="79E8C1DC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27E69E72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3DCA7D02" w14:textId="77777777" w:rsidR="007D5A16" w:rsidRPr="00897558" w:rsidRDefault="007D5A16" w:rsidP="00035032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0163179C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18D7F8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FE2E016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C2A9018" w14:textId="696F5A2A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FDCBEA9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555937F5" w14:textId="77777777" w:rsidR="007D5A16" w:rsidRPr="00897558" w:rsidRDefault="007D5A16" w:rsidP="00035032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4E7A32D1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0FC599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A5A109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AC482DA" w14:textId="3F0D4F3D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5AA96DC3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128B2E97" w14:textId="77777777" w:rsidR="007D5A16" w:rsidRPr="00897558" w:rsidRDefault="007D5A16" w:rsidP="00035032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00F69444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EA2A76F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846E7D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0871E7E" w14:textId="5C35D55B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77215BE4" w14:textId="77777777" w:rsidTr="00897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1A1DFA37" w14:textId="43E98457" w:rsidR="007D5A16" w:rsidRPr="00897558" w:rsidRDefault="387FD7FE" w:rsidP="778E4DD7">
            <w:pPr>
              <w:rPr>
                <w:color w:val="FFFFFF" w:themeColor="background1"/>
                <w:sz w:val="24"/>
                <w:szCs w:val="24"/>
              </w:rPr>
            </w:pPr>
            <w:r w:rsidRPr="00897558">
              <w:rPr>
                <w:color w:val="FFFFFF" w:themeColor="background1"/>
                <w:sz w:val="24"/>
                <w:szCs w:val="24"/>
              </w:rPr>
              <w:t>CCR&amp;R Director/Staff*</w:t>
            </w:r>
          </w:p>
          <w:p w14:paraId="18FDA1C4" w14:textId="71197FF1" w:rsidR="007D5A16" w:rsidRPr="00897558" w:rsidRDefault="007D5A16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FA04017" w14:textId="77777777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B8FAD71" w14:textId="265AACB4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6CCA54A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0D811D6" w14:textId="1022EC37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0402D402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3567A227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3B309E8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33F75B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5DC4AFF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3C47D2B" w14:textId="0BA0E0CA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8F8D76C" w14:textId="77777777" w:rsidTr="00897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7B8C0E17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1CF1E18E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666BF55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03DBB0C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7057F7E" w14:textId="3414E263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4E5BEEE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5D2010D5" w14:textId="7086D57E" w:rsidR="007D5A16" w:rsidRPr="00897558" w:rsidRDefault="387FD7FE" w:rsidP="778E4DD7">
            <w:pPr>
              <w:rPr>
                <w:color w:val="FFFFFF" w:themeColor="background1"/>
                <w:sz w:val="24"/>
                <w:szCs w:val="24"/>
              </w:rPr>
            </w:pPr>
            <w:r w:rsidRPr="00897558">
              <w:rPr>
                <w:color w:val="FFFFFF" w:themeColor="background1"/>
                <w:sz w:val="24"/>
                <w:szCs w:val="24"/>
              </w:rPr>
              <w:t>Head Start Directors*</w:t>
            </w:r>
          </w:p>
          <w:p w14:paraId="7D2DDC8C" w14:textId="583951DF" w:rsidR="007D5A16" w:rsidRPr="00897558" w:rsidRDefault="007D5A16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EA6C110" w14:textId="77777777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10EC03A4" w14:textId="6BDB144D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5F23643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5496E4E" w14:textId="301B64AE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70E07B59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07D1E54A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681FE420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A7F806F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8EE802D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A5603E7" w14:textId="35848BA8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65CB50D1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EE8FBA4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5A05BC3A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912E3F3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E8C62B7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B0ABB96" w14:textId="1B91418C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5ABDC2A6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43E84E59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03526CDA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C26A431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CF3E509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2127FCD" w14:textId="7EA9A38A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4D880A41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3CE138B7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4A00AEC6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73DD0C0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34116A2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749993A" w14:textId="51130F5C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CD77C0" w14:paraId="556E35F9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048F4702" w14:textId="79F60C05" w:rsidR="00CD77C0" w:rsidRPr="00897558" w:rsidRDefault="00CD77C0" w:rsidP="778E4DD7">
            <w:pPr>
              <w:rPr>
                <w:color w:val="FFFFFF" w:themeColor="background1"/>
                <w:sz w:val="24"/>
                <w:szCs w:val="24"/>
              </w:rPr>
            </w:pPr>
            <w:r w:rsidRPr="00897558">
              <w:rPr>
                <w:color w:val="FFFFFF" w:themeColor="background1"/>
                <w:sz w:val="24"/>
                <w:szCs w:val="24"/>
              </w:rPr>
              <w:t>Early learning and care providers: Family/home-based</w:t>
            </w:r>
            <w:r w:rsidR="1814664C" w:rsidRPr="00897558">
              <w:rPr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590" w:type="dxa"/>
          </w:tcPr>
          <w:p w14:paraId="4957213A" w14:textId="77777777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EA29433" w14:textId="77777777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E1C321C" w14:textId="77777777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78FE90F" w14:textId="7D1FD5B9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</w:tr>
      <w:tr w:rsidR="00CD77C0" w14:paraId="0ED8BA7E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84D653B" w14:textId="77777777" w:rsidR="00CD77C0" w:rsidRPr="00897558" w:rsidRDefault="00CD77C0" w:rsidP="31CB9BB8">
            <w:pPr>
              <w:rPr>
                <w:color w:val="FFFFFF" w:themeColor="background1"/>
              </w:rPr>
            </w:pPr>
          </w:p>
        </w:tc>
        <w:tc>
          <w:tcPr>
            <w:tcW w:w="2590" w:type="dxa"/>
          </w:tcPr>
          <w:p w14:paraId="590582AA" w14:textId="77777777" w:rsidR="00CD77C0" w:rsidRDefault="00CD77C0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3729756" w14:textId="77777777" w:rsidR="00CD77C0" w:rsidRDefault="00CD77C0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E24A772" w14:textId="77777777" w:rsidR="00CD77C0" w:rsidRDefault="00CD77C0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316ABC" w14:textId="7428B71B" w:rsidR="00CD77C0" w:rsidRDefault="00CD77C0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</w:tr>
      <w:tr w:rsidR="00CD77C0" w14:paraId="3A352E6F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2B77218E" w14:textId="77777777" w:rsidR="00CD77C0" w:rsidRPr="00897558" w:rsidRDefault="00CD77C0" w:rsidP="31CB9BB8">
            <w:pPr>
              <w:rPr>
                <w:color w:val="FFFFFF" w:themeColor="background1"/>
              </w:rPr>
            </w:pPr>
          </w:p>
        </w:tc>
        <w:tc>
          <w:tcPr>
            <w:tcW w:w="2590" w:type="dxa"/>
          </w:tcPr>
          <w:p w14:paraId="2079C8F4" w14:textId="77777777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B1F0956" w14:textId="77777777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0B63122" w14:textId="77777777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44F1DC1" w14:textId="0208A39F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</w:tr>
      <w:tr w:rsidR="00CD77C0" w14:paraId="0AA26E5E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25433071" w14:textId="77777777" w:rsidR="00CD77C0" w:rsidRPr="00897558" w:rsidRDefault="00CD77C0" w:rsidP="31CB9BB8">
            <w:pPr>
              <w:rPr>
                <w:color w:val="FFFFFF" w:themeColor="background1"/>
              </w:rPr>
            </w:pPr>
          </w:p>
        </w:tc>
        <w:tc>
          <w:tcPr>
            <w:tcW w:w="2590" w:type="dxa"/>
          </w:tcPr>
          <w:p w14:paraId="3F0B5507" w14:textId="77777777" w:rsidR="00CD77C0" w:rsidRDefault="00CD77C0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0C9BBFF" w14:textId="77777777" w:rsidR="00CD77C0" w:rsidRDefault="00CD77C0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63DDFEE" w14:textId="77777777" w:rsidR="00CD77C0" w:rsidRDefault="00CD77C0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DA629E8" w14:textId="1008DCCD" w:rsidR="00CD77C0" w:rsidRDefault="00CD77C0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</w:tr>
      <w:tr w:rsidR="00CD77C0" w14:paraId="76C43B09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1470D1C3" w14:textId="77777777" w:rsidR="00CD77C0" w:rsidRPr="00897558" w:rsidRDefault="00CD77C0" w:rsidP="31CB9BB8">
            <w:pPr>
              <w:rPr>
                <w:color w:val="FFFFFF" w:themeColor="background1"/>
              </w:rPr>
            </w:pPr>
          </w:p>
        </w:tc>
        <w:tc>
          <w:tcPr>
            <w:tcW w:w="2590" w:type="dxa"/>
          </w:tcPr>
          <w:p w14:paraId="674A43DB" w14:textId="77777777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71A0DF0" w14:textId="77777777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D9580D0" w14:textId="77777777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72BCF80" w14:textId="14E66F58" w:rsidR="00CD77C0" w:rsidRDefault="00CD77C0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</w:tr>
      <w:tr w:rsidR="007D5A16" w:rsidRPr="00265592" w14:paraId="122083A4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228226F4" w14:textId="0F2E5740" w:rsidR="007D5A16" w:rsidRPr="00897558" w:rsidRDefault="1527272E" w:rsidP="778E4DD7">
            <w:pPr>
              <w:rPr>
                <w:color w:val="FFFFFF" w:themeColor="background1"/>
                <w:sz w:val="24"/>
                <w:szCs w:val="24"/>
              </w:rPr>
            </w:pPr>
            <w:r w:rsidRPr="00897558">
              <w:rPr>
                <w:color w:val="FFFFFF" w:themeColor="background1"/>
                <w:sz w:val="24"/>
                <w:szCs w:val="24"/>
              </w:rPr>
              <w:t>Early learning and care providers: Center-based</w:t>
            </w:r>
            <w:r w:rsidR="0CF44F21" w:rsidRPr="00897558">
              <w:rPr>
                <w:color w:val="FFFFFF" w:themeColor="background1"/>
                <w:sz w:val="24"/>
                <w:szCs w:val="24"/>
              </w:rPr>
              <w:t>*</w:t>
            </w:r>
            <w:r w:rsidRPr="00897558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438B3052" w14:textId="77777777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3526FE4" w14:textId="4CB7D5A0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B70A53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9608D73" w14:textId="2D8D93ED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012B3536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49538B78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34D1BFFA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DBEA2DF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8DDC98E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51A6897" w14:textId="67F40E84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272E4032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71A50F9D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7640D43F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01B64E8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C116AE2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454E050" w14:textId="180FAAA0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62549F41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34617D8E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762D4AE0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29E7992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D226141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B1A7DB1" w14:textId="35DAFCD6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440227F5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36E640B" w14:textId="77777777" w:rsidR="007D5A16" w:rsidRPr="00897558" w:rsidRDefault="007D5A16" w:rsidP="00595F85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2590" w:type="dxa"/>
          </w:tcPr>
          <w:p w14:paraId="2DFF2959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0E20703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57A2E88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D00D543" w14:textId="5A3F9D16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40676C7A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51767020" w14:textId="5C52FA2D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K-12 Superintendents</w:t>
            </w:r>
          </w:p>
        </w:tc>
        <w:tc>
          <w:tcPr>
            <w:tcW w:w="2590" w:type="dxa"/>
          </w:tcPr>
          <w:p w14:paraId="79690514" w14:textId="77777777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7CA7F9D2" w14:textId="0A946165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488E01E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8C5BBE1" w14:textId="7E844CF2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62528F3D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40AE2130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6E123673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BBFD350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4BC064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3C1084" w14:textId="5AF17614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09282C41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144DF799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070F9C98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F71B3A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C25D9BE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E20534B" w14:textId="32F28004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17A711C6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5368271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2432E3EF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F5EFFF2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2D43B1A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737182B" w14:textId="2F27BEEC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7BE32790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7F619EFC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25AF69F3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58054F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D84F59B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F1D2361" w14:textId="0BBFF0C9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752895B7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4C0B0634" w14:textId="5F06A968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color w:val="FFFFFF" w:themeColor="background1"/>
                <w:sz w:val="24"/>
                <w:szCs w:val="24"/>
              </w:rPr>
              <w:t>K-12 Early Learning/Pre-K Administrators</w:t>
            </w:r>
            <w:r w:rsidR="0A36C3ED" w:rsidRPr="00897558">
              <w:rPr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590" w:type="dxa"/>
          </w:tcPr>
          <w:p w14:paraId="67AE8DAA" w14:textId="77777777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BA1FABB" w14:textId="16E198C5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13BBDEB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CAA55F8" w14:textId="5F209D34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62B2DCF6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1B14EF5A" w14:textId="77777777" w:rsidR="007D5A16" w:rsidRPr="00897558" w:rsidRDefault="007D5A16" w:rsidP="2C81CF4F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2460E9C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4F50681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B46A50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D2F17DB" w14:textId="39966FAA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0EE4CB78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02D3B03F" w14:textId="77777777" w:rsidR="007D5A16" w:rsidRPr="00897558" w:rsidRDefault="007D5A16" w:rsidP="2C81CF4F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4AF5DD54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538B442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E7835DB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E1D236D" w14:textId="078E7056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E1D6F3A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7A5E6DEB" w14:textId="77777777" w:rsidR="007D5A16" w:rsidRPr="00897558" w:rsidRDefault="007D5A16" w:rsidP="2C81CF4F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0C7B3E9F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F1E0179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2E332C8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3ABBA79" w14:textId="495EBF71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510C8DDB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0A40D18D" w14:textId="77777777" w:rsidR="007D5A16" w:rsidRPr="00897558" w:rsidRDefault="007D5A16" w:rsidP="2C81CF4F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4CA62D80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E2C756C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2C425BB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B3BAA7" w14:textId="7B4009C8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B050E22" w14:textId="77777777" w:rsidTr="00897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673090" w:themeFill="accent2"/>
          </w:tcPr>
          <w:p w14:paraId="7FE43121" w14:textId="76565BA0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ESD Leaders*</w:t>
            </w:r>
          </w:p>
        </w:tc>
        <w:tc>
          <w:tcPr>
            <w:tcW w:w="2590" w:type="dxa"/>
          </w:tcPr>
          <w:p w14:paraId="1592E130" w14:textId="20D703BF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51600965" w14:textId="64F2C1FC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DEBBEB2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661CB56" w14:textId="28F3D980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1A7AFBFD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673090" w:themeFill="accent2"/>
          </w:tcPr>
          <w:p w14:paraId="22CBBC65" w14:textId="5DB94FCB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Early Intervention/Early Childhood Special Education</w:t>
            </w:r>
          </w:p>
        </w:tc>
        <w:tc>
          <w:tcPr>
            <w:tcW w:w="2590" w:type="dxa"/>
          </w:tcPr>
          <w:p w14:paraId="2D9DAD0A" w14:textId="39A46BDF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C4FC376" w14:textId="6C5FEAB7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5FDE1C0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CE91057" w14:textId="7CEE5FCC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56382574" w14:textId="77777777" w:rsidTr="00897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673090" w:themeFill="accent2"/>
          </w:tcPr>
          <w:p w14:paraId="5A9AEB28" w14:textId="7EC19225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CCO Equity Directors</w:t>
            </w:r>
          </w:p>
        </w:tc>
        <w:tc>
          <w:tcPr>
            <w:tcW w:w="2590" w:type="dxa"/>
          </w:tcPr>
          <w:p w14:paraId="5E67992A" w14:textId="2B015162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D03CA09" w14:textId="0A127C75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690EEC6C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A132B0D" w14:textId="1E34C24E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1666626D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673090" w:themeFill="accent2"/>
          </w:tcPr>
          <w:p w14:paraId="313E5104" w14:textId="5461442A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Maternal and Child Health Directors or Managers</w:t>
            </w:r>
          </w:p>
        </w:tc>
        <w:tc>
          <w:tcPr>
            <w:tcW w:w="2590" w:type="dxa"/>
          </w:tcPr>
          <w:p w14:paraId="54CF0438" w14:textId="7EDB39C8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EAF7602" w14:textId="3F197089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F3A2278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85B1D4F" w14:textId="16532834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711E7862" w14:textId="77777777" w:rsidTr="00897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673090" w:themeFill="accent2"/>
          </w:tcPr>
          <w:p w14:paraId="50A1515C" w14:textId="6F2D956E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Regional ODHS District Managers</w:t>
            </w:r>
          </w:p>
        </w:tc>
        <w:tc>
          <w:tcPr>
            <w:tcW w:w="2590" w:type="dxa"/>
          </w:tcPr>
          <w:p w14:paraId="2E19C321" w14:textId="3966342E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1F3B6870" w14:textId="05E0559C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679ECED0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E70BBA8" w14:textId="738C4778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0C3C4FD7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673090" w:themeFill="accent2"/>
          </w:tcPr>
          <w:p w14:paraId="337D8127" w14:textId="7518910F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Regional housing representatives</w:t>
            </w:r>
          </w:p>
        </w:tc>
        <w:tc>
          <w:tcPr>
            <w:tcW w:w="2590" w:type="dxa"/>
          </w:tcPr>
          <w:p w14:paraId="63037DBF" w14:textId="4F288A80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73B46855" w14:textId="5BDC1CEA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46435422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E7939B4" w14:textId="0F2CD711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475E7075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1FA52433" w14:textId="0D703A9C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Community colleges</w:t>
            </w:r>
          </w:p>
        </w:tc>
        <w:tc>
          <w:tcPr>
            <w:tcW w:w="2590" w:type="dxa"/>
          </w:tcPr>
          <w:p w14:paraId="06E439BF" w14:textId="77777777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1BED72F0" w14:textId="6432AB58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268150F0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219B050" w14:textId="41063739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614D2961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268C8951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4A1184D2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D2146C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860970A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87CA830" w14:textId="769C61CB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54C05395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8395676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7A1A25C7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8284BD0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AEEF0F8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AB6E01B" w14:textId="74187FE2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7E2F773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71536AFF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1561748B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6C0BAF5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458F4E8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83C99BF" w14:textId="00742FC3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57E89517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193BC00F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21AFF6C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69AD11C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5566419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443CBA7" w14:textId="666E022D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0D23CB8D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18C87D15" w14:textId="2DB22B24" w:rsidR="007D5A16" w:rsidRPr="00897558" w:rsidRDefault="206AE476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Tribal Partners</w:t>
            </w:r>
            <w:r w:rsidR="6576600B"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590" w:type="dxa"/>
          </w:tcPr>
          <w:p w14:paraId="79CB9BBF" w14:textId="77777777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1E615A9" w14:textId="5DDCC703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6507C913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CAB6872" w14:textId="12E13700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28A21A36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18F64BF2" w14:textId="77777777" w:rsidR="007D5A16" w:rsidRPr="00265592" w:rsidRDefault="007D5A16" w:rsidP="2C81CF4F">
            <w:pPr>
              <w:rPr>
                <w:rFonts w:eastAsia="Gill Sans MT" w:cstheme="minorHAnsi"/>
              </w:rPr>
            </w:pPr>
          </w:p>
        </w:tc>
        <w:tc>
          <w:tcPr>
            <w:tcW w:w="2590" w:type="dxa"/>
          </w:tcPr>
          <w:p w14:paraId="7645FDC0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6249639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0177E4B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BCC533D" w14:textId="69042BF6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7252D779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DD4554B" w14:textId="77777777" w:rsidR="007D5A16" w:rsidRPr="00265592" w:rsidRDefault="007D5A16" w:rsidP="2C81CF4F">
            <w:pPr>
              <w:rPr>
                <w:rFonts w:eastAsia="Gill Sans MT" w:cstheme="minorHAnsi"/>
              </w:rPr>
            </w:pPr>
          </w:p>
        </w:tc>
        <w:tc>
          <w:tcPr>
            <w:tcW w:w="2590" w:type="dxa"/>
          </w:tcPr>
          <w:p w14:paraId="0E554E21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9A2F1B8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A5327C5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5D9099F" w14:textId="6025EF1D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6258DF48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F213E6E" w14:textId="77777777" w:rsidR="007D5A16" w:rsidRPr="00265592" w:rsidRDefault="007D5A16" w:rsidP="2C81CF4F">
            <w:pPr>
              <w:rPr>
                <w:rFonts w:eastAsia="Gill Sans MT" w:cstheme="minorHAnsi"/>
              </w:rPr>
            </w:pPr>
          </w:p>
        </w:tc>
        <w:tc>
          <w:tcPr>
            <w:tcW w:w="2590" w:type="dxa"/>
          </w:tcPr>
          <w:p w14:paraId="5972885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9E53C1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3A77884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964FD5E" w14:textId="5DF3238B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75007192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067AA8B9" w14:textId="77777777" w:rsidR="007D5A16" w:rsidRPr="00265592" w:rsidRDefault="007D5A16" w:rsidP="2C81CF4F">
            <w:pPr>
              <w:rPr>
                <w:rFonts w:eastAsia="Gill Sans MT" w:cstheme="minorHAnsi"/>
              </w:rPr>
            </w:pPr>
          </w:p>
        </w:tc>
        <w:tc>
          <w:tcPr>
            <w:tcW w:w="2590" w:type="dxa"/>
          </w:tcPr>
          <w:p w14:paraId="5F2A6A70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9423B00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C5B025F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AA77356" w14:textId="19CF9A31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41BABE18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55EB455E" w14:textId="6F44FAEE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Business leaders/large employers</w:t>
            </w:r>
          </w:p>
        </w:tc>
        <w:tc>
          <w:tcPr>
            <w:tcW w:w="2590" w:type="dxa"/>
          </w:tcPr>
          <w:p w14:paraId="297BF094" w14:textId="77777777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6676D4F7" w14:textId="5B3C0AEC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499DDBC1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AE8BF5A" w14:textId="5F9DF3C6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5B372B8F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27637CFB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21E82E5B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3472D34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8540054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EBE7264" w14:textId="2439CC01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24D9ECD5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E8F06DB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1891143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0C12BF2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1F4BE2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006EDB5" w14:textId="29D1DD30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640B9AD6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575F6412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5B56B7DD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8D88063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25F481F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18EF2F7" w14:textId="68C90204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2468F49E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2C3FEAEC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09281672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1F1C371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A811C6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B24233F" w14:textId="32F4F5A9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197CE4AC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799C3F92" w14:textId="6ECBE1B4" w:rsidR="007D5A16" w:rsidRPr="00897558" w:rsidRDefault="387FD7FE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Municipal go</w:t>
            </w:r>
            <w:bookmarkStart w:id="0" w:name="_GoBack"/>
            <w:bookmarkEnd w:id="0"/>
            <w:r w:rsidRPr="00897558">
              <w:rPr>
                <w:rFonts w:eastAsia="Gill Sans MT"/>
                <w:color w:val="FFFFFF" w:themeColor="background1"/>
                <w:sz w:val="24"/>
                <w:szCs w:val="24"/>
              </w:rPr>
              <w:t>vernments</w:t>
            </w:r>
          </w:p>
        </w:tc>
        <w:tc>
          <w:tcPr>
            <w:tcW w:w="2590" w:type="dxa"/>
          </w:tcPr>
          <w:p w14:paraId="1EFA9D37" w14:textId="77777777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5CF08327" w14:textId="77F8CDC3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795CF7DC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835EE73" w14:textId="01537285" w:rsidR="007D5A16" w:rsidRPr="00265592" w:rsidRDefault="387FD7FE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3FAD25DC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22806F35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50B42C9E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B208FD4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F286761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43711A8" w14:textId="36F564CA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3123E130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70923BDD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38A0936F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344D8AD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B1162EE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50F9069" w14:textId="06DD83AE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632D8C8B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4882CE7F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6AAEBE1A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CBFE128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742E7F3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D38B2BB" w14:textId="2DA37E3C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29ED33F9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5759DD1" w14:textId="77777777" w:rsidR="007D5A16" w:rsidRPr="00897558" w:rsidRDefault="007D5A16" w:rsidP="2C81CF4F">
            <w:pPr>
              <w:rPr>
                <w:rFonts w:eastAsia="Gill Sans MT" w:cstheme="minorHAnsi"/>
                <w:color w:val="FFFFFF" w:themeColor="background1"/>
              </w:rPr>
            </w:pPr>
          </w:p>
        </w:tc>
        <w:tc>
          <w:tcPr>
            <w:tcW w:w="2590" w:type="dxa"/>
          </w:tcPr>
          <w:p w14:paraId="4A650AD9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15E058B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69A05F7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C343549" w14:textId="5C8F7576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05FC8BBB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673090" w:themeFill="accent2"/>
          </w:tcPr>
          <w:p w14:paraId="265DD5F5" w14:textId="0F7CFA9B" w:rsidR="007D5A16" w:rsidRPr="00897558" w:rsidRDefault="007D5A16" w:rsidP="778E4DD7">
            <w:pPr>
              <w:rPr>
                <w:rFonts w:eastAsia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3C75023" w14:textId="77777777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60799365" w14:textId="773D3FD9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3BB3FE2B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D3AA055" w14:textId="260C2A00" w:rsidR="007D5A16" w:rsidRPr="00265592" w:rsidRDefault="387FD7FE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78E4DD7">
              <w:rPr>
                <w:rFonts w:eastAsia="Gill Sans MT"/>
                <w:sz w:val="24"/>
                <w:szCs w:val="24"/>
              </w:rPr>
              <w:t xml:space="preserve"> </w:t>
            </w:r>
          </w:p>
        </w:tc>
      </w:tr>
      <w:tr w:rsidR="007D5A16" w:rsidRPr="00265592" w14:paraId="08DDEBF8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657B1E20" w14:textId="77777777" w:rsidR="007D5A16" w:rsidRPr="00265592" w:rsidRDefault="007D5A16" w:rsidP="2C81CF4F">
            <w:pPr>
              <w:rPr>
                <w:rFonts w:eastAsia="Gill Sans MT" w:cstheme="minorHAnsi"/>
              </w:rPr>
            </w:pPr>
          </w:p>
        </w:tc>
        <w:tc>
          <w:tcPr>
            <w:tcW w:w="2590" w:type="dxa"/>
          </w:tcPr>
          <w:p w14:paraId="0256B12A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2D75B05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3257B1C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F3FAD08" w14:textId="229AAE82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402AF129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44B23753" w14:textId="77777777" w:rsidR="007D5A16" w:rsidRPr="00265592" w:rsidRDefault="007D5A16" w:rsidP="2C81CF4F">
            <w:pPr>
              <w:rPr>
                <w:rFonts w:eastAsia="Gill Sans MT" w:cstheme="minorHAnsi"/>
              </w:rPr>
            </w:pPr>
          </w:p>
        </w:tc>
        <w:tc>
          <w:tcPr>
            <w:tcW w:w="2590" w:type="dxa"/>
          </w:tcPr>
          <w:p w14:paraId="031CDC96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5472210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6BBB7D0E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40147C5" w14:textId="07127FBF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4C1EF4B8" w14:textId="77777777" w:rsidTr="0089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4A728C42" w14:textId="77777777" w:rsidR="007D5A16" w:rsidRPr="00265592" w:rsidRDefault="007D5A16" w:rsidP="2C81CF4F">
            <w:pPr>
              <w:rPr>
                <w:rFonts w:eastAsia="Gill Sans MT" w:cstheme="minorHAnsi"/>
              </w:rPr>
            </w:pPr>
          </w:p>
        </w:tc>
        <w:tc>
          <w:tcPr>
            <w:tcW w:w="2590" w:type="dxa"/>
          </w:tcPr>
          <w:p w14:paraId="6E17897A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18021039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BC90A7B" w14:textId="77777777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77B9C11" w14:textId="22B60420" w:rsidR="007D5A16" w:rsidRPr="00265592" w:rsidRDefault="007D5A16" w:rsidP="778E4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  <w:tr w:rsidR="007D5A16" w:rsidRPr="00265592" w14:paraId="18993666" w14:textId="77777777" w:rsidTr="0089755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673090" w:themeFill="accent2"/>
          </w:tcPr>
          <w:p w14:paraId="5A9F07B1" w14:textId="77777777" w:rsidR="007D5A16" w:rsidRPr="00265592" w:rsidRDefault="007D5A16" w:rsidP="2C81CF4F">
            <w:pPr>
              <w:rPr>
                <w:rFonts w:eastAsia="Gill Sans MT" w:cstheme="minorHAnsi"/>
              </w:rPr>
            </w:pPr>
          </w:p>
        </w:tc>
        <w:tc>
          <w:tcPr>
            <w:tcW w:w="2590" w:type="dxa"/>
          </w:tcPr>
          <w:p w14:paraId="3D003008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4B3F76D3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3D78B80D" w14:textId="77777777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1F6EAC4" w14:textId="1A760A60" w:rsidR="007D5A16" w:rsidRPr="00265592" w:rsidRDefault="007D5A16" w:rsidP="778E4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ill Sans MT"/>
                <w:b/>
                <w:bCs/>
                <w:sz w:val="24"/>
                <w:szCs w:val="24"/>
              </w:rPr>
            </w:pPr>
          </w:p>
        </w:tc>
      </w:tr>
    </w:tbl>
    <w:p w14:paraId="348EBDB5" w14:textId="713E11F9" w:rsidR="2C81CF4F" w:rsidRDefault="2C81CF4F" w:rsidP="778E4DD7">
      <w:pPr>
        <w:rPr>
          <w:i/>
          <w:iCs/>
          <w:sz w:val="24"/>
          <w:szCs w:val="24"/>
        </w:rPr>
      </w:pPr>
    </w:p>
    <w:p w14:paraId="51F527E2" w14:textId="503C5AAD" w:rsidR="2C81CF4F" w:rsidRDefault="2C81CF4F" w:rsidP="778E4DD7">
      <w:pPr>
        <w:pStyle w:val="Heading1"/>
        <w:rPr>
          <w:sz w:val="24"/>
          <w:szCs w:val="24"/>
        </w:rPr>
      </w:pPr>
    </w:p>
    <w:sectPr w:rsidR="2C81CF4F" w:rsidSect="00E62F51"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0389" w14:textId="77777777" w:rsidR="00991B2B" w:rsidRDefault="00991B2B" w:rsidP="00E62F51">
      <w:pPr>
        <w:spacing w:after="0" w:line="240" w:lineRule="auto"/>
      </w:pPr>
      <w:r>
        <w:separator/>
      </w:r>
    </w:p>
  </w:endnote>
  <w:endnote w:type="continuationSeparator" w:id="0">
    <w:p w14:paraId="3C915103" w14:textId="77777777" w:rsidR="00991B2B" w:rsidRDefault="00991B2B" w:rsidP="00E6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A648" w14:textId="317E672D" w:rsidR="00897558" w:rsidRDefault="00897558">
    <w:pPr>
      <w:pStyle w:val="Footer"/>
    </w:pPr>
    <w:r>
      <w:t>Version 11/8/22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B403" w14:textId="77777777" w:rsidR="00991B2B" w:rsidRDefault="00991B2B" w:rsidP="00E62F51">
      <w:pPr>
        <w:spacing w:after="0" w:line="240" w:lineRule="auto"/>
      </w:pPr>
      <w:r>
        <w:separator/>
      </w:r>
    </w:p>
  </w:footnote>
  <w:footnote w:type="continuationSeparator" w:id="0">
    <w:p w14:paraId="44D24F5F" w14:textId="77777777" w:rsidR="00991B2B" w:rsidRDefault="00991B2B" w:rsidP="00E6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016C" w14:textId="2FA191F4" w:rsidR="00E62F51" w:rsidRDefault="00E62F51" w:rsidP="00E62F51">
    <w:pPr>
      <w:pStyle w:val="Header"/>
    </w:pPr>
    <w:r>
      <w:rPr>
        <w:noProof/>
        <w:lang w:eastAsia="zh-TW"/>
      </w:rPr>
      <w:drawing>
        <wp:inline distT="0" distB="0" distL="0" distR="0" wp14:anchorId="1AD66AF8" wp14:editId="2559CDF0">
          <wp:extent cx="800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D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746458" w:themeColor="accent1"/>
        <w:spacing w:val="-10"/>
        <w:kern w:val="28"/>
        <w:sz w:val="32"/>
        <w:szCs w:val="32"/>
      </w:rPr>
      <w:tab/>
    </w:r>
    <w:r>
      <w:rPr>
        <w:rFonts w:ascii="Gill Sans MT" w:hAnsi="Gill Sans MT"/>
        <w:b/>
        <w:color w:val="746458" w:themeColor="accent1"/>
        <w:spacing w:val="-10"/>
        <w:kern w:val="28"/>
        <w:sz w:val="32"/>
        <w:szCs w:val="32"/>
      </w:rPr>
      <w:tab/>
    </w:r>
    <w:r w:rsidRPr="00E62F51">
      <w:rPr>
        <w:rFonts w:ascii="Gill Sans MT" w:hAnsi="Gill Sans MT"/>
        <w:b/>
        <w:color w:val="746458" w:themeColor="accent1"/>
        <w:spacing w:val="-10"/>
        <w:kern w:val="28"/>
        <w:sz w:val="32"/>
        <w:szCs w:val="32"/>
      </w:rPr>
      <w:t>2021-22 ECE Sector Plan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129"/>
    <w:multiLevelType w:val="hybridMultilevel"/>
    <w:tmpl w:val="017C5BC6"/>
    <w:lvl w:ilvl="0" w:tplc="253AA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C2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66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40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EF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C1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0E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86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25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40C7"/>
    <w:multiLevelType w:val="hybridMultilevel"/>
    <w:tmpl w:val="9FC6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0E9FE6"/>
    <w:rsid w:val="00004354"/>
    <w:rsid w:val="000072AC"/>
    <w:rsid w:val="0002544F"/>
    <w:rsid w:val="00035032"/>
    <w:rsid w:val="000506D0"/>
    <w:rsid w:val="00082A83"/>
    <w:rsid w:val="000C4792"/>
    <w:rsid w:val="000F63EE"/>
    <w:rsid w:val="00103452"/>
    <w:rsid w:val="00126B18"/>
    <w:rsid w:val="0014712E"/>
    <w:rsid w:val="00197F6C"/>
    <w:rsid w:val="001A6B64"/>
    <w:rsid w:val="001B3AB2"/>
    <w:rsid w:val="001C126E"/>
    <w:rsid w:val="001F73CB"/>
    <w:rsid w:val="00203CCA"/>
    <w:rsid w:val="00205C09"/>
    <w:rsid w:val="0022741F"/>
    <w:rsid w:val="00244156"/>
    <w:rsid w:val="0026556F"/>
    <w:rsid w:val="00265592"/>
    <w:rsid w:val="00276672"/>
    <w:rsid w:val="002875AB"/>
    <w:rsid w:val="002B0F7B"/>
    <w:rsid w:val="002B6ED0"/>
    <w:rsid w:val="002C199A"/>
    <w:rsid w:val="002C303C"/>
    <w:rsid w:val="002C3A6F"/>
    <w:rsid w:val="002D15F0"/>
    <w:rsid w:val="002D6D89"/>
    <w:rsid w:val="003602B0"/>
    <w:rsid w:val="003659F9"/>
    <w:rsid w:val="003B47B5"/>
    <w:rsid w:val="00404813"/>
    <w:rsid w:val="00420B55"/>
    <w:rsid w:val="00474C44"/>
    <w:rsid w:val="004A07C0"/>
    <w:rsid w:val="004C489D"/>
    <w:rsid w:val="004C67E8"/>
    <w:rsid w:val="004D6BB2"/>
    <w:rsid w:val="004E431C"/>
    <w:rsid w:val="005069D0"/>
    <w:rsid w:val="005608FB"/>
    <w:rsid w:val="0056243C"/>
    <w:rsid w:val="00585C5F"/>
    <w:rsid w:val="00595F85"/>
    <w:rsid w:val="005A1FE4"/>
    <w:rsid w:val="005A3237"/>
    <w:rsid w:val="005A7F2D"/>
    <w:rsid w:val="005D48C8"/>
    <w:rsid w:val="00616399"/>
    <w:rsid w:val="006375C6"/>
    <w:rsid w:val="006606CD"/>
    <w:rsid w:val="00686FCF"/>
    <w:rsid w:val="0068779C"/>
    <w:rsid w:val="00687AB0"/>
    <w:rsid w:val="006B4C6F"/>
    <w:rsid w:val="006D76D8"/>
    <w:rsid w:val="0072405D"/>
    <w:rsid w:val="00795968"/>
    <w:rsid w:val="007A655C"/>
    <w:rsid w:val="007C4E3E"/>
    <w:rsid w:val="007D04E4"/>
    <w:rsid w:val="007D5A16"/>
    <w:rsid w:val="007E607E"/>
    <w:rsid w:val="008140CC"/>
    <w:rsid w:val="00826775"/>
    <w:rsid w:val="008559EB"/>
    <w:rsid w:val="00872F5A"/>
    <w:rsid w:val="008914FB"/>
    <w:rsid w:val="00897558"/>
    <w:rsid w:val="008C1413"/>
    <w:rsid w:val="008C28CA"/>
    <w:rsid w:val="008D667C"/>
    <w:rsid w:val="008E41D2"/>
    <w:rsid w:val="009031CE"/>
    <w:rsid w:val="009420D3"/>
    <w:rsid w:val="009574A6"/>
    <w:rsid w:val="00962479"/>
    <w:rsid w:val="00981B19"/>
    <w:rsid w:val="00987AF2"/>
    <w:rsid w:val="00991B2B"/>
    <w:rsid w:val="00992424"/>
    <w:rsid w:val="00994918"/>
    <w:rsid w:val="00995F2A"/>
    <w:rsid w:val="0099751F"/>
    <w:rsid w:val="009A4E0D"/>
    <w:rsid w:val="009C6B5B"/>
    <w:rsid w:val="009D7948"/>
    <w:rsid w:val="00A07027"/>
    <w:rsid w:val="00A23F7F"/>
    <w:rsid w:val="00A32B59"/>
    <w:rsid w:val="00A46F45"/>
    <w:rsid w:val="00A52C1D"/>
    <w:rsid w:val="00AB11F7"/>
    <w:rsid w:val="00AF6735"/>
    <w:rsid w:val="00B15839"/>
    <w:rsid w:val="00B16B67"/>
    <w:rsid w:val="00B20657"/>
    <w:rsid w:val="00B2654B"/>
    <w:rsid w:val="00B76BD9"/>
    <w:rsid w:val="00B937F4"/>
    <w:rsid w:val="00BB520E"/>
    <w:rsid w:val="00BD0E22"/>
    <w:rsid w:val="00C00EF5"/>
    <w:rsid w:val="00C35EAC"/>
    <w:rsid w:val="00C40ABC"/>
    <w:rsid w:val="00C627C2"/>
    <w:rsid w:val="00C83EC3"/>
    <w:rsid w:val="00C95C53"/>
    <w:rsid w:val="00C96D79"/>
    <w:rsid w:val="00CB238D"/>
    <w:rsid w:val="00CC1285"/>
    <w:rsid w:val="00CD77C0"/>
    <w:rsid w:val="00D0344B"/>
    <w:rsid w:val="00D35C11"/>
    <w:rsid w:val="00D508D1"/>
    <w:rsid w:val="00D57197"/>
    <w:rsid w:val="00D81F6A"/>
    <w:rsid w:val="00D91685"/>
    <w:rsid w:val="00D978C1"/>
    <w:rsid w:val="00DA53FA"/>
    <w:rsid w:val="00DF2A17"/>
    <w:rsid w:val="00E21070"/>
    <w:rsid w:val="00E50D82"/>
    <w:rsid w:val="00E61DC3"/>
    <w:rsid w:val="00E62F51"/>
    <w:rsid w:val="00E63367"/>
    <w:rsid w:val="00E7756A"/>
    <w:rsid w:val="00E85CBD"/>
    <w:rsid w:val="00EB00E8"/>
    <w:rsid w:val="00EB70BB"/>
    <w:rsid w:val="00ED0974"/>
    <w:rsid w:val="00EE3F47"/>
    <w:rsid w:val="00EE5CEA"/>
    <w:rsid w:val="00EE6544"/>
    <w:rsid w:val="00EF0043"/>
    <w:rsid w:val="00F034D5"/>
    <w:rsid w:val="00F12171"/>
    <w:rsid w:val="00F1548F"/>
    <w:rsid w:val="00F82831"/>
    <w:rsid w:val="00FE3C4A"/>
    <w:rsid w:val="00FE5F55"/>
    <w:rsid w:val="01491C53"/>
    <w:rsid w:val="02697BB5"/>
    <w:rsid w:val="0A36C3ED"/>
    <w:rsid w:val="0C0E9FE6"/>
    <w:rsid w:val="0CF44F21"/>
    <w:rsid w:val="0D304180"/>
    <w:rsid w:val="0D5F7D95"/>
    <w:rsid w:val="0D7FE07F"/>
    <w:rsid w:val="0EE1E259"/>
    <w:rsid w:val="0F919CB7"/>
    <w:rsid w:val="12B82E89"/>
    <w:rsid w:val="12BD7A4B"/>
    <w:rsid w:val="13F4D76B"/>
    <w:rsid w:val="14A61BF2"/>
    <w:rsid w:val="1527272E"/>
    <w:rsid w:val="16220DE1"/>
    <w:rsid w:val="17B96D96"/>
    <w:rsid w:val="17BDDE42"/>
    <w:rsid w:val="17D24A97"/>
    <w:rsid w:val="1814664C"/>
    <w:rsid w:val="18768DC5"/>
    <w:rsid w:val="18897CEE"/>
    <w:rsid w:val="195B0461"/>
    <w:rsid w:val="1971C3D1"/>
    <w:rsid w:val="1CBAE190"/>
    <w:rsid w:val="1CBE4084"/>
    <w:rsid w:val="1CEB4DFD"/>
    <w:rsid w:val="1DADDC5C"/>
    <w:rsid w:val="1E4534F4"/>
    <w:rsid w:val="1ED7D9A6"/>
    <w:rsid w:val="1FE10555"/>
    <w:rsid w:val="206AE476"/>
    <w:rsid w:val="20E22C4C"/>
    <w:rsid w:val="234D4F61"/>
    <w:rsid w:val="24FC8E1A"/>
    <w:rsid w:val="2662D14D"/>
    <w:rsid w:val="27973E9A"/>
    <w:rsid w:val="29B302F4"/>
    <w:rsid w:val="2BFECE49"/>
    <w:rsid w:val="2C81CF4F"/>
    <w:rsid w:val="2CDB611D"/>
    <w:rsid w:val="3142A3DA"/>
    <w:rsid w:val="31CB9BB8"/>
    <w:rsid w:val="32A695F4"/>
    <w:rsid w:val="33A03875"/>
    <w:rsid w:val="3523B3CB"/>
    <w:rsid w:val="35A534D8"/>
    <w:rsid w:val="3701D893"/>
    <w:rsid w:val="37AA904B"/>
    <w:rsid w:val="384847D3"/>
    <w:rsid w:val="387FD7FE"/>
    <w:rsid w:val="3A45C037"/>
    <w:rsid w:val="3A78A5FB"/>
    <w:rsid w:val="3AB1D4FD"/>
    <w:rsid w:val="3B22152A"/>
    <w:rsid w:val="3B2AC987"/>
    <w:rsid w:val="3C6338FA"/>
    <w:rsid w:val="3D686EF7"/>
    <w:rsid w:val="3EF535B3"/>
    <w:rsid w:val="3F5E5944"/>
    <w:rsid w:val="4434847C"/>
    <w:rsid w:val="4441D57A"/>
    <w:rsid w:val="44B43AEA"/>
    <w:rsid w:val="4538112D"/>
    <w:rsid w:val="45E673FB"/>
    <w:rsid w:val="47A0FFF3"/>
    <w:rsid w:val="4C014A21"/>
    <w:rsid w:val="4E4A127A"/>
    <w:rsid w:val="51CF7237"/>
    <w:rsid w:val="52BFFC84"/>
    <w:rsid w:val="54247134"/>
    <w:rsid w:val="543860FD"/>
    <w:rsid w:val="591D67A2"/>
    <w:rsid w:val="5EBF166D"/>
    <w:rsid w:val="5FA39741"/>
    <w:rsid w:val="60CBC6F3"/>
    <w:rsid w:val="617175F2"/>
    <w:rsid w:val="65332340"/>
    <w:rsid w:val="6576600B"/>
    <w:rsid w:val="661B3758"/>
    <w:rsid w:val="66203C4F"/>
    <w:rsid w:val="67208D2E"/>
    <w:rsid w:val="6720E57D"/>
    <w:rsid w:val="692B7707"/>
    <w:rsid w:val="694484C0"/>
    <w:rsid w:val="6ABD6D18"/>
    <w:rsid w:val="6B731600"/>
    <w:rsid w:val="6B79D81B"/>
    <w:rsid w:val="6C615597"/>
    <w:rsid w:val="6F0CBE69"/>
    <w:rsid w:val="7106CF42"/>
    <w:rsid w:val="778E4DD7"/>
    <w:rsid w:val="795732CA"/>
    <w:rsid w:val="7AA91ED1"/>
    <w:rsid w:val="7BA4AC6F"/>
    <w:rsid w:val="7C302776"/>
    <w:rsid w:val="7D7A810C"/>
    <w:rsid w:val="7F822285"/>
    <w:rsid w:val="7FA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BF29E"/>
  <w15:chartTrackingRefBased/>
  <w15:docId w15:val="{44A05E00-7B85-4248-8D51-BB477484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C44"/>
    <w:pPr>
      <w:keepNext/>
      <w:keepLines/>
      <w:spacing w:before="240" w:after="0"/>
      <w:outlineLvl w:val="0"/>
    </w:pPr>
    <w:rPr>
      <w:rFonts w:eastAsiaTheme="majorEastAsia" w:cstheme="majorBidi"/>
      <w:color w:val="932A8E" w:themeColor="accent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FA196" w:themeColor="accent1" w:themeTint="99"/>
        <w:left w:val="single" w:sz="4" w:space="0" w:color="AFA196" w:themeColor="accent1" w:themeTint="99"/>
        <w:bottom w:val="single" w:sz="4" w:space="0" w:color="AFA196" w:themeColor="accent1" w:themeTint="99"/>
        <w:right w:val="single" w:sz="4" w:space="0" w:color="AFA196" w:themeColor="accent1" w:themeTint="99"/>
        <w:insideH w:val="single" w:sz="4" w:space="0" w:color="AFA196" w:themeColor="accent1" w:themeTint="99"/>
        <w:insideV w:val="single" w:sz="4" w:space="0" w:color="AFA19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6458" w:themeColor="accent1"/>
          <w:left w:val="single" w:sz="4" w:space="0" w:color="746458" w:themeColor="accent1"/>
          <w:bottom w:val="single" w:sz="4" w:space="0" w:color="746458" w:themeColor="accent1"/>
          <w:right w:val="single" w:sz="4" w:space="0" w:color="746458" w:themeColor="accent1"/>
          <w:insideH w:val="nil"/>
          <w:insideV w:val="nil"/>
        </w:tcBorders>
        <w:shd w:val="clear" w:color="auto" w:fill="746458" w:themeFill="accent1"/>
      </w:tcPr>
    </w:tblStylePr>
    <w:tblStylePr w:type="lastRow">
      <w:rPr>
        <w:b/>
        <w:bCs/>
      </w:rPr>
      <w:tblPr/>
      <w:tcPr>
        <w:tcBorders>
          <w:top w:val="double" w:sz="4" w:space="0" w:color="7464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FDC" w:themeFill="accent1" w:themeFillTint="33"/>
      </w:tcPr>
    </w:tblStylePr>
    <w:tblStylePr w:type="band1Horz">
      <w:tblPr/>
      <w:tcPr>
        <w:shd w:val="clear" w:color="auto" w:fill="E4DFDC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32"/>
    <w:rPr>
      <w:rFonts w:ascii="Segoe UI" w:hAnsi="Segoe UI" w:cs="Segoe UI"/>
      <w:sz w:val="18"/>
      <w:szCs w:val="18"/>
    </w:rPr>
  </w:style>
  <w:style w:type="table" w:styleId="GridTable5Dark-Accent2">
    <w:name w:val="Grid Table 5 Dark Accent 2"/>
    <w:basedOn w:val="TableNormal"/>
    <w:uiPriority w:val="50"/>
    <w:rsid w:val="00265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309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309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30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3090" w:themeFill="accent2"/>
      </w:tcPr>
    </w:tblStylePr>
    <w:tblStylePr w:type="band1Vert">
      <w:tblPr/>
      <w:tcPr>
        <w:shd w:val="clear" w:color="auto" w:fill="C39FDF" w:themeFill="accent2" w:themeFillTint="66"/>
      </w:tcPr>
    </w:tblStylePr>
    <w:tblStylePr w:type="band1Horz">
      <w:tblPr/>
      <w:tcPr>
        <w:shd w:val="clear" w:color="auto" w:fill="C39FD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91685"/>
    <w:rPr>
      <w:color w:val="0070C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4C44"/>
    <w:rPr>
      <w:rFonts w:eastAsiaTheme="majorEastAsia" w:cstheme="majorBidi"/>
      <w:color w:val="932A8E" w:themeColor="accent3"/>
      <w:sz w:val="32"/>
      <w:szCs w:val="32"/>
    </w:rPr>
  </w:style>
  <w:style w:type="table" w:styleId="GridTable4-Accent2">
    <w:name w:val="Grid Table 4 Accent 2"/>
    <w:basedOn w:val="TableNormal"/>
    <w:uiPriority w:val="49"/>
    <w:rsid w:val="00B937F4"/>
    <w:pPr>
      <w:spacing w:after="0" w:line="240" w:lineRule="auto"/>
    </w:pPr>
    <w:tblPr>
      <w:tblStyleRowBandSize w:val="1"/>
      <w:tblStyleColBandSize w:val="1"/>
      <w:tblBorders>
        <w:top w:val="single" w:sz="4" w:space="0" w:color="A66FCF" w:themeColor="accent2" w:themeTint="99"/>
        <w:left w:val="single" w:sz="4" w:space="0" w:color="A66FCF" w:themeColor="accent2" w:themeTint="99"/>
        <w:bottom w:val="single" w:sz="4" w:space="0" w:color="A66FCF" w:themeColor="accent2" w:themeTint="99"/>
        <w:right w:val="single" w:sz="4" w:space="0" w:color="A66FCF" w:themeColor="accent2" w:themeTint="99"/>
        <w:insideH w:val="single" w:sz="4" w:space="0" w:color="A66FCF" w:themeColor="accent2" w:themeTint="99"/>
        <w:insideV w:val="single" w:sz="4" w:space="0" w:color="A66F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3090" w:themeColor="accent2"/>
          <w:left w:val="single" w:sz="4" w:space="0" w:color="673090" w:themeColor="accent2"/>
          <w:bottom w:val="single" w:sz="4" w:space="0" w:color="673090" w:themeColor="accent2"/>
          <w:right w:val="single" w:sz="4" w:space="0" w:color="673090" w:themeColor="accent2"/>
          <w:insideH w:val="nil"/>
          <w:insideV w:val="nil"/>
        </w:tcBorders>
        <w:shd w:val="clear" w:color="auto" w:fill="673090" w:themeFill="accent2"/>
      </w:tcPr>
    </w:tblStylePr>
    <w:tblStylePr w:type="lastRow">
      <w:rPr>
        <w:b/>
        <w:bCs/>
      </w:rPr>
      <w:tblPr/>
      <w:tcPr>
        <w:tcBorders>
          <w:top w:val="double" w:sz="4" w:space="0" w:color="6730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FEF" w:themeFill="accent2" w:themeFillTint="33"/>
      </w:tcPr>
    </w:tblStylePr>
    <w:tblStylePr w:type="band1Horz">
      <w:tblPr/>
      <w:tcPr>
        <w:shd w:val="clear" w:color="auto" w:fill="E1CFEF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51"/>
  </w:style>
  <w:style w:type="paragraph" w:styleId="Footer">
    <w:name w:val="footer"/>
    <w:basedOn w:val="Normal"/>
    <w:link w:val="FooterChar"/>
    <w:uiPriority w:val="99"/>
    <w:unhideWhenUsed/>
    <w:rsid w:val="00E6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51"/>
  </w:style>
  <w:style w:type="table" w:styleId="PlainTable1">
    <w:name w:val="Plain Table 1"/>
    <w:basedOn w:val="TableNormal"/>
    <w:uiPriority w:val="41"/>
    <w:rsid w:val="008975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LD">
  <a:themeElements>
    <a:clrScheme name="ELD">
      <a:dk1>
        <a:sysClr val="windowText" lastClr="000000"/>
      </a:dk1>
      <a:lt1>
        <a:sysClr val="window" lastClr="FFFFFF"/>
      </a:lt1>
      <a:dk2>
        <a:srgbClr val="00A79D"/>
      </a:dk2>
      <a:lt2>
        <a:srgbClr val="2CB673"/>
      </a:lt2>
      <a:accent1>
        <a:srgbClr val="746458"/>
      </a:accent1>
      <a:accent2>
        <a:srgbClr val="673090"/>
      </a:accent2>
      <a:accent3>
        <a:srgbClr val="932A8E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4ceb12-638a-4446-8153-407f7f571e90">
      <UserInfo>
        <DisplayName>ELLIS Carmen * ELD</DisplayName>
        <AccountId>62</AccountId>
        <AccountType/>
      </UserInfo>
      <UserInfo>
        <DisplayName>MANKOFSKY Hilary * ELD</DisplayName>
        <AccountId>537</AccountId>
        <AccountType/>
      </UserInfo>
      <UserInfo>
        <DisplayName>LEWIS-BARNES Michelle * ELD</DisplayName>
        <AccountId>534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B269D8E488A4D8DF2BD69BF2319DC" ma:contentTypeVersion="7" ma:contentTypeDescription="Create a new document." ma:contentTypeScope="" ma:versionID="cda0d15ccd4fe76d90840dc21c0bb714">
  <xsd:schema xmlns:xsd="http://www.w3.org/2001/XMLSchema" xmlns:xs="http://www.w3.org/2001/XMLSchema" xmlns:p="http://schemas.microsoft.com/office/2006/metadata/properties" xmlns:ns2="9e527253-1c3e-412e-9506-19bc76c92a18" xmlns:ns3="f34ceb12-638a-4446-8153-407f7f571e90" targetNamespace="http://schemas.microsoft.com/office/2006/metadata/properties" ma:root="true" ma:fieldsID="108272b1568b82ad9f368a3037df7dbb" ns2:_="" ns3:_="">
    <xsd:import namespace="9e527253-1c3e-412e-9506-19bc76c92a18"/>
    <xsd:import namespace="f34ceb12-638a-4446-8153-407f7f571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27253-1c3e-412e-9506-19bc76c92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eb12-638a-4446-8153-407f7f571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4AE2B-BF61-4AE5-98C2-72978EA4E2A4}">
  <ds:schemaRefs>
    <ds:schemaRef ds:uri="http://schemas.microsoft.com/office/2006/metadata/properties"/>
    <ds:schemaRef ds:uri="http://schemas.microsoft.com/office/infopath/2007/PartnerControls"/>
    <ds:schemaRef ds:uri="f34ceb12-638a-4446-8153-407f7f571e90"/>
  </ds:schemaRefs>
</ds:datastoreItem>
</file>

<file path=customXml/itemProps2.xml><?xml version="1.0" encoding="utf-8"?>
<ds:datastoreItem xmlns:ds="http://schemas.openxmlformats.org/officeDocument/2006/customXml" ds:itemID="{8B72107E-781C-4785-93FC-CE6B4E9D1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4DFEE-AB4B-4E21-9F3E-62C9D592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27253-1c3e-412e-9506-19bc76c92a18"/>
    <ds:schemaRef ds:uri="f34ceb12-638a-4446-8153-407f7f571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1678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Anne * ELD</dc:creator>
  <cp:keywords/>
  <dc:description/>
  <cp:lastModifiedBy>SCHERGEN Katie -ELD</cp:lastModifiedBy>
  <cp:revision>2</cp:revision>
  <dcterms:created xsi:type="dcterms:W3CDTF">2022-11-08T17:30:00Z</dcterms:created>
  <dcterms:modified xsi:type="dcterms:W3CDTF">2022-11-08T17:30:00Z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0x010100EF9B269D8E488A4D8DF2BD69BF2319DC</vt:lpwstr>
  </property>
</Properties>
</file>