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Pr="00E147A4" w:rsidRDefault="00005CE4" w:rsidP="00005CE4">
      <w:pPr>
        <w:rPr>
          <w:u w:val="single"/>
        </w:rPr>
      </w:pPr>
    </w:p>
    <w:p w:rsidR="00D45B4E" w:rsidRPr="00D36E01" w:rsidRDefault="00980C14" w:rsidP="00D36E01">
      <w:pPr>
        <w:pStyle w:val="Heading2"/>
      </w:pPr>
      <w:r>
        <w:t>Measuri</w:t>
      </w:r>
      <w:r w:rsidR="00000990">
        <w:t>n</w:t>
      </w:r>
      <w:r>
        <w:t>g Success</w:t>
      </w:r>
      <w:r w:rsidR="00005CE4" w:rsidRPr="009C5D1D">
        <w:t xml:space="preserve"> Committee</w:t>
      </w:r>
      <w:r>
        <w:t xml:space="preserve"> Meeting</w:t>
      </w:r>
      <w:r w:rsidR="00005CE4" w:rsidRPr="009C5D1D">
        <w:t xml:space="preserve"> Agenda</w:t>
      </w:r>
    </w:p>
    <w:p w:rsidR="00005CE4" w:rsidRDefault="00D45B4E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FE41D9">
        <w:rPr>
          <w:rFonts w:asciiTheme="majorHAnsi" w:hAnsiTheme="majorHAnsi"/>
          <w:b/>
          <w:color w:val="4F81BD" w:themeColor="accent1"/>
          <w:sz w:val="26"/>
          <w:szCs w:val="26"/>
        </w:rPr>
        <w:t>Wednesday, October 4</w:t>
      </w:r>
      <w:r w:rsidR="00AB0806">
        <w:rPr>
          <w:rFonts w:asciiTheme="majorHAnsi" w:hAnsiTheme="majorHAnsi"/>
          <w:b/>
          <w:color w:val="4F81BD" w:themeColor="accent1"/>
          <w:sz w:val="26"/>
          <w:szCs w:val="26"/>
        </w:rPr>
        <w:t>, 2017</w:t>
      </w:r>
    </w:p>
    <w:p w:rsidR="00AB0806" w:rsidRPr="00AB0806" w:rsidRDefault="00AB0806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Time:</w:t>
      </w:r>
      <w:r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1 – 3pm</w:t>
      </w:r>
    </w:p>
    <w:p w:rsidR="00D45B4E" w:rsidRPr="002005D9" w:rsidRDefault="00D45B4E" w:rsidP="00D45B4E">
      <w:pPr>
        <w:pStyle w:val="NoSpacing"/>
        <w:ind w:left="-630"/>
        <w:rPr>
          <w:sz w:val="24"/>
          <w:szCs w:val="24"/>
        </w:rPr>
      </w:pPr>
    </w:p>
    <w:p w:rsidR="00005CE4" w:rsidRDefault="00005CE4" w:rsidP="00D45B4E">
      <w:pPr>
        <w:ind w:left="-630"/>
        <w:rPr>
          <w:b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AB0806" w:rsidRP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OCDC - 9140 SW Pioneer Ct,</w:t>
      </w:r>
      <w:r w:rsid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Wilsonville</w:t>
      </w:r>
      <w:r w:rsidR="00D234F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Suite E - Training Room 2 </w:t>
      </w:r>
    </w:p>
    <w:p w:rsidR="0005254A" w:rsidRDefault="0005254A" w:rsidP="00037F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130810</wp:posOffset>
                </wp:positionV>
                <wp:extent cx="5761893" cy="302895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4F7" w:rsidRDefault="00D234F7" w:rsidP="00D234F7">
                            <w:pP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Please join my meeting from your computer, tablet or smartphone.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>https://global.gotomeeting.com/join/949140733 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Join the conference call: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Call in: 888-585-9008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Room # 719-660-767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Host (Tom) 6673120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Joining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 from a video-conferencing room or system?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Dial: 67.217.95.2##949140733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 xml:space="preserve">Cisco devices: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</w:rPr>
                                <w:t>949140733@67.217.95.2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First GoToMeeting? Try a test session: 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>http://link.gotomeeting.com/email-welcome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5254A" w:rsidRPr="00AB0806" w:rsidRDefault="0005254A" w:rsidP="003E64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0.3pt;width:453.7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hkg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" fillcolor="white [3201]" strokeweight=".5pt">
                <v:textbox>
                  <w:txbxContent>
                    <w:p w:rsidR="00D234F7" w:rsidRDefault="00D234F7" w:rsidP="00D234F7">
                      <w:pP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Please join my meeting from your computer, tablet or smartphone.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hyperlink r:id="rId12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>https://global.gotomeeting.com/join/949140733 </w:t>
                        </w:r>
                      </w:hyperlink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Join the conference call: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Call in: 888-585-9008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Room # 719-660-767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Host (Tom) 6673120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Joining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 from a video-conferencing room or system?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Dial: 67.217.95.2##949140733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 xml:space="preserve">Cisco devices: </w:t>
                      </w:r>
                      <w:hyperlink r:id="rId13" w:history="1">
                        <w:r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</w:rPr>
                          <w:t>949140733@67.217.95.2</w:t>
                        </w:r>
                      </w:hyperlink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First GoToMeeting? Try a test session: </w:t>
                      </w:r>
                      <w:hyperlink r:id="rId14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>http://link.gotomeeting.com/email-welcome</w:t>
                        </w:r>
                      </w:hyperlink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> </w:t>
                      </w:r>
                    </w:p>
                    <w:p w:rsidR="0005254A" w:rsidRPr="00AB0806" w:rsidRDefault="0005254A" w:rsidP="003E64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D234F7" w:rsidRDefault="00D234F7" w:rsidP="00037F61">
      <w:pPr>
        <w:pStyle w:val="Heading1"/>
      </w:pPr>
    </w:p>
    <w:p w:rsidR="00BF591B" w:rsidRDefault="00BF591B" w:rsidP="00037F61">
      <w:pPr>
        <w:pStyle w:val="Heading1"/>
      </w:pPr>
    </w:p>
    <w:p w:rsidR="00005CE4" w:rsidRPr="00037F61" w:rsidRDefault="00005CE4" w:rsidP="00037F61">
      <w:pPr>
        <w:pStyle w:val="Heading1"/>
      </w:pPr>
      <w:r w:rsidRPr="00037F61">
        <w:t>Meeting goals:</w:t>
      </w:r>
    </w:p>
    <w:p w:rsidR="00980C14" w:rsidRPr="0088300E" w:rsidRDefault="00BF591B" w:rsidP="00980C14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  <w:rPr>
          <w:b/>
        </w:rPr>
      </w:pPr>
      <w:r>
        <w:t>Develop a program review template/protocol</w:t>
      </w:r>
    </w:p>
    <w:p w:rsidR="00396755" w:rsidRPr="0005254A" w:rsidRDefault="00823711" w:rsidP="00823711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</w:pPr>
      <w:r>
        <w:t xml:space="preserve">Identify role, function and audience for </w:t>
      </w:r>
      <w:r w:rsidR="00BF591B">
        <w:t>early learning dashboard(s)</w:t>
      </w:r>
    </w:p>
    <w:p w:rsidR="00C77DD6" w:rsidRDefault="00C77DD6" w:rsidP="00037F61">
      <w:pPr>
        <w:pStyle w:val="Heading1"/>
      </w:pPr>
      <w:r>
        <w:t>Meeting Preparation:</w:t>
      </w:r>
    </w:p>
    <w:p w:rsidR="00B828FE" w:rsidRDefault="00B828FE" w:rsidP="00AA460A">
      <w:pPr>
        <w:pStyle w:val="Heading1"/>
        <w:ind w:left="0"/>
        <w:rPr>
          <w:rFonts w:asciiTheme="minorHAnsi" w:eastAsiaTheme="minorHAnsi" w:hAnsiTheme="minorHAnsi" w:cstheme="minorBidi"/>
          <w:color w:val="auto"/>
          <w:sz w:val="22"/>
          <w:szCs w:val="24"/>
        </w:rPr>
      </w:pPr>
    </w:p>
    <w:p w:rsidR="00AA460A" w:rsidRPr="00AA460A" w:rsidRDefault="00AA460A" w:rsidP="00AA460A"/>
    <w:p w:rsidR="008B76D9" w:rsidRDefault="00005CE4" w:rsidP="002F3608">
      <w:pPr>
        <w:pStyle w:val="Heading1"/>
      </w:pPr>
      <w:r w:rsidRPr="00037F61">
        <w:lastRenderedPageBreak/>
        <w:t>Meeting Agenda:</w:t>
      </w:r>
    </w:p>
    <w:p w:rsidR="002F3608" w:rsidRDefault="002F3608" w:rsidP="003E6422">
      <w:pPr>
        <w:spacing w:after="200"/>
      </w:pPr>
    </w:p>
    <w:p w:rsidR="003E6422" w:rsidRPr="00E16D7C" w:rsidRDefault="002F3608" w:rsidP="003E6422">
      <w:pPr>
        <w:pStyle w:val="ListParagraph"/>
        <w:numPr>
          <w:ilvl w:val="0"/>
          <w:numId w:val="16"/>
        </w:numPr>
        <w:spacing w:after="200"/>
      </w:pPr>
      <w:r>
        <w:t xml:space="preserve">Welcome and Review of Agenda </w:t>
      </w:r>
      <w:r w:rsidR="0009004B">
        <w:tab/>
      </w:r>
      <w:r w:rsidR="0009004B">
        <w:tab/>
      </w:r>
      <w:r w:rsidR="0009004B">
        <w:tab/>
      </w:r>
      <w:r w:rsidR="0009004B">
        <w:tab/>
      </w:r>
      <w:r w:rsidR="00B828FE">
        <w:tab/>
      </w:r>
      <w:r w:rsidR="00AA460A">
        <w:tab/>
      </w:r>
      <w:r w:rsidR="00BF591B">
        <w:rPr>
          <w:b/>
        </w:rPr>
        <w:t>1:00</w:t>
      </w:r>
      <w:r w:rsidR="00E16D7C">
        <w:rPr>
          <w:b/>
        </w:rPr>
        <w:t xml:space="preserve"> </w:t>
      </w:r>
      <w:r w:rsidR="00BF591B">
        <w:rPr>
          <w:b/>
        </w:rPr>
        <w:t>-</w:t>
      </w:r>
      <w:r w:rsidR="00E16D7C">
        <w:rPr>
          <w:b/>
        </w:rPr>
        <w:t xml:space="preserve"> 1:10</w:t>
      </w:r>
    </w:p>
    <w:p w:rsidR="00E16D7C" w:rsidRPr="00C277F1" w:rsidRDefault="00C277F1" w:rsidP="003E6422">
      <w:pPr>
        <w:pStyle w:val="ListParagraph"/>
        <w:numPr>
          <w:ilvl w:val="0"/>
          <w:numId w:val="16"/>
        </w:numPr>
        <w:spacing w:after="200"/>
      </w:pPr>
      <w:r w:rsidRPr="00C277F1">
        <w:t>Recap of ELC Retreat/Full Early Learning System vision</w:t>
      </w:r>
      <w:r w:rsidR="00E16D7C" w:rsidRPr="00C277F1">
        <w:tab/>
      </w:r>
      <w:r w:rsidR="00E16D7C">
        <w:tab/>
      </w:r>
      <w:r w:rsidR="00E16D7C">
        <w:tab/>
      </w:r>
      <w:r w:rsidR="00E16D7C">
        <w:rPr>
          <w:b/>
        </w:rPr>
        <w:t>1:10</w:t>
      </w:r>
      <w:r w:rsidR="00E16D7C" w:rsidRPr="00E16D7C">
        <w:rPr>
          <w:b/>
        </w:rPr>
        <w:t xml:space="preserve"> – 1:</w:t>
      </w:r>
      <w:r>
        <w:rPr>
          <w:b/>
        </w:rPr>
        <w:t>4</w:t>
      </w:r>
      <w:r w:rsidR="00E16D7C" w:rsidRPr="00E16D7C">
        <w:rPr>
          <w:b/>
        </w:rPr>
        <w:t>0</w:t>
      </w:r>
    </w:p>
    <w:p w:rsidR="00C277F1" w:rsidRDefault="00C277F1" w:rsidP="003E6422">
      <w:pPr>
        <w:pStyle w:val="ListParagraph"/>
        <w:numPr>
          <w:ilvl w:val="0"/>
          <w:numId w:val="16"/>
        </w:numPr>
        <w:spacing w:after="200"/>
      </w:pPr>
      <w:r>
        <w:t xml:space="preserve">Discussion of </w:t>
      </w:r>
      <w:r>
        <w:t xml:space="preserve">goals </w:t>
      </w:r>
      <w:r>
        <w:t>for early learning dashboard(s</w:t>
      </w:r>
      <w:r>
        <w:t>)</w:t>
      </w:r>
      <w:r>
        <w:tab/>
      </w:r>
      <w:r>
        <w:tab/>
      </w:r>
      <w:r>
        <w:tab/>
      </w:r>
      <w:r w:rsidRPr="00C277F1">
        <w:rPr>
          <w:b/>
        </w:rPr>
        <w:t>1:40 – 2:10</w:t>
      </w:r>
    </w:p>
    <w:p w:rsidR="003E6422" w:rsidRPr="00657415" w:rsidRDefault="00BF591B" w:rsidP="003E6422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40" w:lineRule="auto"/>
        <w:contextualSpacing w:val="0"/>
      </w:pPr>
      <w:r>
        <w:t xml:space="preserve">Discussion of program review </w:t>
      </w:r>
      <w:r w:rsidR="00C277F1">
        <w:t xml:space="preserve">data </w:t>
      </w:r>
      <w:r>
        <w:t>template/protocol</w:t>
      </w:r>
      <w:r w:rsidR="00AB0806">
        <w:tab/>
      </w:r>
      <w:r w:rsidR="00AB0806">
        <w:tab/>
      </w:r>
      <w:r w:rsidR="0009004B">
        <w:t xml:space="preserve"> </w:t>
      </w:r>
      <w:r w:rsidR="00B828FE">
        <w:tab/>
      </w:r>
      <w:r w:rsidR="00C277F1">
        <w:rPr>
          <w:b/>
        </w:rPr>
        <w:t>2:1</w:t>
      </w:r>
      <w:r w:rsidR="00E16D7C">
        <w:rPr>
          <w:b/>
        </w:rPr>
        <w:t xml:space="preserve">0 </w:t>
      </w:r>
      <w:r>
        <w:rPr>
          <w:b/>
        </w:rPr>
        <w:t>-</w:t>
      </w:r>
      <w:r w:rsidR="00E16D7C">
        <w:rPr>
          <w:b/>
        </w:rPr>
        <w:t xml:space="preserve"> </w:t>
      </w:r>
      <w:r w:rsidR="00C277F1">
        <w:rPr>
          <w:b/>
        </w:rPr>
        <w:t>2:4</w:t>
      </w:r>
      <w:r>
        <w:rPr>
          <w:b/>
        </w:rPr>
        <w:t>0</w:t>
      </w:r>
    </w:p>
    <w:p w:rsidR="00AB0806" w:rsidRPr="00C277F1" w:rsidRDefault="00C277F1" w:rsidP="00AA460A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76" w:lineRule="auto"/>
      </w:pPr>
      <w:r w:rsidRPr="00C277F1">
        <w:t xml:space="preserve">Next Steps:  Review of </w:t>
      </w:r>
      <w:proofErr w:type="spellStart"/>
      <w:r w:rsidRPr="00C277F1">
        <w:t>workplan</w:t>
      </w:r>
      <w:proofErr w:type="spellEnd"/>
      <w:r w:rsidR="00AA460A" w:rsidRPr="00C277F1">
        <w:t xml:space="preserve">  </w:t>
      </w:r>
      <w:r w:rsidRPr="00C277F1">
        <w:tab/>
      </w:r>
      <w:r w:rsidRPr="00C277F1">
        <w:tab/>
      </w:r>
      <w:r w:rsidRPr="00C277F1">
        <w:tab/>
      </w:r>
      <w:r w:rsidRPr="00C277F1">
        <w:tab/>
      </w:r>
      <w:r w:rsidRPr="00C277F1">
        <w:tab/>
      </w:r>
      <w:r w:rsidRPr="00C277F1">
        <w:tab/>
      </w:r>
      <w:r w:rsidRPr="00C277F1">
        <w:rPr>
          <w:b/>
        </w:rPr>
        <w:t>2:40 – 2:50</w:t>
      </w:r>
    </w:p>
    <w:p w:rsidR="00AA460A" w:rsidRPr="00C277F1" w:rsidRDefault="00AA460A" w:rsidP="00AA460A">
      <w:pPr>
        <w:pStyle w:val="ListParagraph"/>
        <w:tabs>
          <w:tab w:val="clear" w:pos="360"/>
        </w:tabs>
        <w:spacing w:after="200" w:line="276" w:lineRule="auto"/>
        <w:ind w:left="1080"/>
      </w:pPr>
    </w:p>
    <w:p w:rsidR="00AB0806" w:rsidRPr="00C277F1" w:rsidRDefault="00C277F1" w:rsidP="00C277F1">
      <w:pPr>
        <w:pStyle w:val="ListParagraph"/>
        <w:numPr>
          <w:ilvl w:val="0"/>
          <w:numId w:val="16"/>
        </w:numPr>
        <w:rPr>
          <w:color w:val="1F497D"/>
        </w:rPr>
      </w:pPr>
      <w:r w:rsidRPr="00C277F1">
        <w:t>Reca</w:t>
      </w:r>
      <w:r w:rsidRPr="00C277F1">
        <w:t xml:space="preserve">p on OHA Survey (if time allows) </w:t>
      </w:r>
      <w:r w:rsidR="00AB0806" w:rsidRPr="00C277F1">
        <w:tab/>
      </w:r>
      <w:r w:rsidR="00AB0806" w:rsidRPr="00C277F1">
        <w:tab/>
      </w:r>
      <w:r w:rsidR="00AA460A">
        <w:tab/>
      </w:r>
      <w:r w:rsidR="00AB0806">
        <w:tab/>
      </w:r>
      <w:r>
        <w:tab/>
      </w:r>
      <w:r>
        <w:rPr>
          <w:b/>
        </w:rPr>
        <w:t>2:50</w:t>
      </w:r>
      <w:r w:rsidR="00AB0806" w:rsidRPr="00C277F1">
        <w:rPr>
          <w:b/>
        </w:rPr>
        <w:t xml:space="preserve"> – 3:00</w:t>
      </w:r>
    </w:p>
    <w:p w:rsidR="00C277F1" w:rsidRDefault="00C277F1" w:rsidP="00C277F1">
      <w:pPr>
        <w:pStyle w:val="ListParagraph"/>
      </w:pPr>
      <w:bookmarkStart w:id="0" w:name="_GoBack"/>
      <w:bookmarkEnd w:id="0"/>
    </w:p>
    <w:p w:rsidR="00C277F1" w:rsidRDefault="00C277F1" w:rsidP="00C277F1">
      <w:pPr>
        <w:tabs>
          <w:tab w:val="clear" w:pos="360"/>
        </w:tabs>
        <w:spacing w:after="60" w:line="240" w:lineRule="auto"/>
      </w:pPr>
    </w:p>
    <w:p w:rsidR="00C277F1" w:rsidRDefault="00C277F1" w:rsidP="00C277F1">
      <w:pPr>
        <w:rPr>
          <w:color w:val="1F497D"/>
        </w:rPr>
      </w:pPr>
      <w:r>
        <w:rPr>
          <w:color w:val="1F497D"/>
        </w:rPr>
        <w:t>-</w:t>
      </w:r>
    </w:p>
    <w:p w:rsidR="00C277F1" w:rsidRPr="00C03B8F" w:rsidRDefault="00C277F1" w:rsidP="00C277F1">
      <w:pPr>
        <w:tabs>
          <w:tab w:val="clear" w:pos="360"/>
        </w:tabs>
        <w:spacing w:after="60" w:line="240" w:lineRule="auto"/>
      </w:pPr>
    </w:p>
    <w:sectPr w:rsidR="00C277F1" w:rsidRPr="00C03B8F" w:rsidSect="00301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A4" w:rsidRDefault="008258A4">
      <w:pPr>
        <w:spacing w:line="240" w:lineRule="auto"/>
      </w:pPr>
      <w:r>
        <w:separator/>
      </w:r>
    </w:p>
  </w:endnote>
  <w:endnote w:type="continuationSeparator" w:id="0">
    <w:p w:rsidR="008258A4" w:rsidRDefault="0082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C5" w:rsidRPr="003636C5" w:rsidRDefault="00E50F8C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B01800" w:rsidRPr="003636C5" w:rsidRDefault="00E50F8C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="00B01800" w:rsidRPr="003636C5">
      <w:rPr>
        <w:rFonts w:ascii="Calibri" w:hAnsi="Calibri"/>
        <w:color w:val="605146"/>
        <w:sz w:val="20"/>
        <w:szCs w:val="18"/>
      </w:rPr>
      <w:t>, Governor</w:t>
    </w:r>
    <w:r w:rsidR="00B01800"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Pr="003636C5" w:rsidRDefault="00A44EBC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A44EBC" w:rsidRPr="003636C5" w:rsidRDefault="00A44EBC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A4" w:rsidRDefault="008258A4">
      <w:pPr>
        <w:spacing w:line="240" w:lineRule="auto"/>
      </w:pPr>
      <w:r>
        <w:separator/>
      </w:r>
    </w:p>
  </w:footnote>
  <w:footnote w:type="continuationSeparator" w:id="0">
    <w:p w:rsidR="008258A4" w:rsidRDefault="00825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0" w:rsidRPr="00C44656" w:rsidRDefault="00B0180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Default="00A44EBC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A44EBC" w:rsidRDefault="00C277F1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37AB6"/>
    <w:multiLevelType w:val="hybridMultilevel"/>
    <w:tmpl w:val="FC9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</w:num>
  <w:num w:numId="5">
    <w:abstractNumId w:val="15"/>
  </w:num>
  <w:num w:numId="6">
    <w:abstractNumId w:val="17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5254A"/>
    <w:rsid w:val="00062282"/>
    <w:rsid w:val="0009004B"/>
    <w:rsid w:val="00091E3C"/>
    <w:rsid w:val="000D1217"/>
    <w:rsid w:val="000E355F"/>
    <w:rsid w:val="00106F83"/>
    <w:rsid w:val="0014244B"/>
    <w:rsid w:val="001570FD"/>
    <w:rsid w:val="00186D2A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F6FF4"/>
    <w:rsid w:val="00531C3C"/>
    <w:rsid w:val="005F31C7"/>
    <w:rsid w:val="00607AC1"/>
    <w:rsid w:val="00657415"/>
    <w:rsid w:val="00743F87"/>
    <w:rsid w:val="00752FD5"/>
    <w:rsid w:val="007857D3"/>
    <w:rsid w:val="007B5C5A"/>
    <w:rsid w:val="007C25EF"/>
    <w:rsid w:val="007F2877"/>
    <w:rsid w:val="008222E0"/>
    <w:rsid w:val="00823711"/>
    <w:rsid w:val="008258A4"/>
    <w:rsid w:val="00837852"/>
    <w:rsid w:val="008624E9"/>
    <w:rsid w:val="0088300E"/>
    <w:rsid w:val="0088417E"/>
    <w:rsid w:val="008B76D9"/>
    <w:rsid w:val="008F6574"/>
    <w:rsid w:val="0091037F"/>
    <w:rsid w:val="009305E8"/>
    <w:rsid w:val="00972E11"/>
    <w:rsid w:val="00980C14"/>
    <w:rsid w:val="00992497"/>
    <w:rsid w:val="00A44EBC"/>
    <w:rsid w:val="00AA460A"/>
    <w:rsid w:val="00AB0806"/>
    <w:rsid w:val="00AF4785"/>
    <w:rsid w:val="00B01800"/>
    <w:rsid w:val="00B30489"/>
    <w:rsid w:val="00B828FE"/>
    <w:rsid w:val="00BA56FA"/>
    <w:rsid w:val="00BF14E7"/>
    <w:rsid w:val="00BF591B"/>
    <w:rsid w:val="00C03B8F"/>
    <w:rsid w:val="00C277F1"/>
    <w:rsid w:val="00C44656"/>
    <w:rsid w:val="00C73514"/>
    <w:rsid w:val="00C76CD8"/>
    <w:rsid w:val="00C77DD6"/>
    <w:rsid w:val="00CE06CF"/>
    <w:rsid w:val="00D234F7"/>
    <w:rsid w:val="00D36E01"/>
    <w:rsid w:val="00D45B4E"/>
    <w:rsid w:val="00D67F17"/>
    <w:rsid w:val="00D8225F"/>
    <w:rsid w:val="00D95E12"/>
    <w:rsid w:val="00E12151"/>
    <w:rsid w:val="00E147A4"/>
    <w:rsid w:val="00E16D7C"/>
    <w:rsid w:val="00E26141"/>
    <w:rsid w:val="00E50F8C"/>
    <w:rsid w:val="00E60085"/>
    <w:rsid w:val="00E848D9"/>
    <w:rsid w:val="00EB3247"/>
    <w:rsid w:val="00F1121A"/>
    <w:rsid w:val="00F252F7"/>
    <w:rsid w:val="00F3306C"/>
    <w:rsid w:val="00FA4F79"/>
    <w:rsid w:val="00FD3EA4"/>
    <w:rsid w:val="00FE4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949140733@67.217.95.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lobal.gotomeeting.com/join/94914073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gotomeeting.com/email-welcom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949140733@67.217.95.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949140733" TargetMode="External"/><Relationship Id="rId14" Type="http://schemas.openxmlformats.org/officeDocument/2006/relationships/hyperlink" Target="http://link.gotomeeting.com/email-welcom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381A-BE9C-4F13-BF0F-53D99C57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GEORGE Thomas - ELD</cp:lastModifiedBy>
  <cp:revision>6</cp:revision>
  <cp:lastPrinted>2017-08-22T19:59:00Z</cp:lastPrinted>
  <dcterms:created xsi:type="dcterms:W3CDTF">2017-09-27T18:56:00Z</dcterms:created>
  <dcterms:modified xsi:type="dcterms:W3CDTF">2017-10-03T16:27:00Z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