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3F4187" w:rsidTr="008B4A6C">
        <w:tc>
          <w:tcPr>
            <w:tcW w:w="14688" w:type="dxa"/>
            <w:gridSpan w:val="3"/>
            <w:shd w:val="clear" w:color="auto" w:fill="B6DDE8" w:themeFill="accent5" w:themeFillTint="66"/>
          </w:tcPr>
          <w:p w:rsidR="003F4187" w:rsidRDefault="003F4187">
            <w:pPr>
              <w:rPr>
                <w:rFonts w:ascii="Cambria" w:hAnsi="Cambria"/>
                <w:b/>
              </w:rPr>
            </w:pPr>
            <w:bookmarkStart w:id="0" w:name="_GoBack"/>
            <w:bookmarkEnd w:id="0"/>
            <w:r w:rsidRPr="008B4A6C">
              <w:rPr>
                <w:rFonts w:ascii="Cambria" w:hAnsi="Cambria"/>
                <w:b/>
              </w:rPr>
              <w:t>Caring for Our Children Standards:</w:t>
            </w:r>
          </w:p>
          <w:p w:rsidR="00731D21" w:rsidRDefault="00731D21">
            <w:pPr>
              <w:rPr>
                <w:rFonts w:ascii="Cambria" w:hAnsi="Cambria"/>
                <w:b/>
              </w:rPr>
            </w:pPr>
          </w:p>
          <w:p w:rsidR="007B745D" w:rsidRDefault="002B7909" w:rsidP="007B745D">
            <w:r>
              <w:t xml:space="preserve">STANDARD 1.1.1.2: Ratios for Large Family Child Care Homes and Centers *Stepping Stones Standard* </w:t>
            </w:r>
            <w:proofErr w:type="spellStart"/>
            <w:r>
              <w:t>Child:staff</w:t>
            </w:r>
            <w:proofErr w:type="spellEnd"/>
            <w:r>
              <w:t xml:space="preserve"> ratios in large family child care homes and centers should be maintained as follows during all hours of operation, including in vehicles during transport.</w:t>
            </w:r>
          </w:p>
          <w:p w:rsidR="002B7909" w:rsidRDefault="002B7909" w:rsidP="007B745D"/>
          <w:p w:rsidR="002B7909" w:rsidRDefault="006C4943" w:rsidP="007B745D">
            <w:r>
              <w:t>Large Family Child Care Homes</w:t>
            </w:r>
            <w:r>
              <w:br/>
              <w:t>• Less than 12 months of age, the maximum child-staff ratio is 2:1 and the maximum group size is 6</w:t>
            </w:r>
            <w:r>
              <w:br/>
              <w:t>• Between 13 and 23 months of age, the maximum child-staff ratio is 2:1 and the maximum group size is 8.</w:t>
            </w:r>
            <w:r>
              <w:br/>
              <w:t>• Between 24-35 months of age, the maximum child-staff ratio is 3:1 and the maximum group size is 12.</w:t>
            </w:r>
            <w:r>
              <w:br/>
              <w:t>• For 3 year olds, the maximum child-staff ratio is 7:1 and the maximum group size is 12.</w:t>
            </w:r>
            <w:r>
              <w:br/>
              <w:t>• For 4 and 5 year olds, the maximum child-staff ratio is 8:1 and the maximum group size is 12.</w:t>
            </w:r>
            <w:r>
              <w:br/>
              <w:t>• For 6 to 8 year olds, the maximum child-staff ratio is 10:1 and the maximum group size is 12.</w:t>
            </w:r>
            <w:r>
              <w:br/>
              <w:t>• For 9 to 12 year olds, the maximum child-staff ratio is 12:1 and the maximum group size is 12.</w:t>
            </w:r>
          </w:p>
          <w:p w:rsidR="006C4943" w:rsidRDefault="006C4943" w:rsidP="007B745D"/>
        </w:tc>
      </w:tr>
      <w:tr w:rsidR="003F4187" w:rsidTr="00564509">
        <w:tc>
          <w:tcPr>
            <w:tcW w:w="4896" w:type="dxa"/>
            <w:shd w:val="clear" w:color="auto" w:fill="31849B" w:themeFill="accent5" w:themeFillShade="BF"/>
          </w:tcPr>
          <w:p w:rsidR="003F4187" w:rsidRPr="00B2762D" w:rsidRDefault="00FC2BF3" w:rsidP="00B2762D">
            <w:pPr>
              <w:jc w:val="center"/>
              <w:rPr>
                <w:rFonts w:ascii="Cambria" w:hAnsi="Cambria"/>
                <w:color w:val="FFFFFF" w:themeColor="background1"/>
              </w:rPr>
            </w:pPr>
            <w:r>
              <w:rPr>
                <w:rFonts w:ascii="Cambria" w:hAnsi="Cambria"/>
                <w:color w:val="FFFFFF" w:themeColor="background1"/>
              </w:rPr>
              <w:t>Current Rules</w:t>
            </w:r>
          </w:p>
        </w:tc>
        <w:tc>
          <w:tcPr>
            <w:tcW w:w="4896" w:type="dxa"/>
            <w:shd w:val="clear" w:color="auto" w:fill="31849B" w:themeFill="accent5" w:themeFillShade="BF"/>
          </w:tcPr>
          <w:p w:rsidR="003F4187" w:rsidRPr="00B2762D" w:rsidRDefault="009E009E" w:rsidP="009E009E">
            <w:pPr>
              <w:jc w:val="center"/>
              <w:rPr>
                <w:rFonts w:ascii="Cambria" w:hAnsi="Cambria"/>
                <w:color w:val="FFFFFF" w:themeColor="background1"/>
              </w:rPr>
            </w:pPr>
            <w:r>
              <w:rPr>
                <w:rFonts w:ascii="Cambria" w:hAnsi="Cambria"/>
                <w:color w:val="FFFFFF" w:themeColor="background1"/>
              </w:rPr>
              <w:t xml:space="preserve">Proposed </w:t>
            </w:r>
            <w:r w:rsidR="002B7909">
              <w:rPr>
                <w:rFonts w:ascii="Cambria" w:hAnsi="Cambria"/>
                <w:color w:val="FFFFFF" w:themeColor="background1"/>
              </w:rPr>
              <w:t>Rule</w:t>
            </w:r>
            <w:r>
              <w:rPr>
                <w:rFonts w:ascii="Cambria" w:hAnsi="Cambria"/>
                <w:color w:val="FFFFFF" w:themeColor="background1"/>
              </w:rPr>
              <w:t xml:space="preserve"> Concept</w:t>
            </w:r>
          </w:p>
        </w:tc>
        <w:tc>
          <w:tcPr>
            <w:tcW w:w="4896" w:type="dxa"/>
            <w:shd w:val="clear" w:color="auto" w:fill="31849B" w:themeFill="accent5" w:themeFillShade="BF"/>
          </w:tcPr>
          <w:p w:rsidR="003F4187" w:rsidRPr="00B2762D" w:rsidRDefault="002B7909" w:rsidP="00B2762D">
            <w:pPr>
              <w:jc w:val="center"/>
              <w:rPr>
                <w:rFonts w:ascii="Cambria" w:hAnsi="Cambria"/>
                <w:color w:val="FFFFFF" w:themeColor="background1"/>
              </w:rPr>
            </w:pPr>
            <w:r>
              <w:rPr>
                <w:rFonts w:ascii="Cambria" w:hAnsi="Cambria"/>
                <w:color w:val="FFFFFF" w:themeColor="background1"/>
              </w:rPr>
              <w:t>Notes</w:t>
            </w:r>
          </w:p>
        </w:tc>
      </w:tr>
      <w:tr w:rsidR="003F4187" w:rsidTr="00564509">
        <w:tc>
          <w:tcPr>
            <w:tcW w:w="4896" w:type="dxa"/>
          </w:tcPr>
          <w:p w:rsidR="002B7909" w:rsidRPr="00F17610" w:rsidRDefault="00F17610" w:rsidP="002B7909">
            <w:pPr>
              <w:pStyle w:val="BodyText"/>
              <w:tabs>
                <w:tab w:val="left" w:pos="270"/>
              </w:tabs>
              <w:ind w:left="180" w:right="260" w:firstLine="0"/>
              <w:rPr>
                <w:sz w:val="22"/>
                <w:szCs w:val="22"/>
              </w:rPr>
            </w:pPr>
            <w:r w:rsidRPr="00F17610">
              <w:rPr>
                <w:sz w:val="22"/>
                <w:szCs w:val="22"/>
              </w:rPr>
              <w:t>The</w:t>
            </w:r>
            <w:r w:rsidRPr="00F17610">
              <w:rPr>
                <w:spacing w:val="-4"/>
                <w:sz w:val="22"/>
                <w:szCs w:val="22"/>
              </w:rPr>
              <w:t xml:space="preserve"> </w:t>
            </w:r>
            <w:r w:rsidRPr="00F17610">
              <w:rPr>
                <w:sz w:val="22"/>
                <w:szCs w:val="22"/>
              </w:rPr>
              <w:t>number</w:t>
            </w:r>
            <w:r w:rsidRPr="00F17610">
              <w:rPr>
                <w:spacing w:val="-4"/>
                <w:sz w:val="22"/>
                <w:szCs w:val="22"/>
              </w:rPr>
              <w:t xml:space="preserve"> </w:t>
            </w:r>
            <w:r w:rsidRPr="00F17610">
              <w:rPr>
                <w:sz w:val="22"/>
                <w:szCs w:val="22"/>
              </w:rPr>
              <w:t>of</w:t>
            </w:r>
            <w:r w:rsidRPr="00F17610">
              <w:rPr>
                <w:spacing w:val="-4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caregivers</w:t>
            </w:r>
            <w:r w:rsidRPr="00F17610">
              <w:rPr>
                <w:spacing w:val="-2"/>
                <w:sz w:val="22"/>
                <w:szCs w:val="22"/>
              </w:rPr>
              <w:t xml:space="preserve"> </w:t>
            </w:r>
            <w:r w:rsidRPr="00F17610">
              <w:rPr>
                <w:sz w:val="22"/>
                <w:szCs w:val="22"/>
              </w:rPr>
              <w:t>is</w:t>
            </w:r>
            <w:r w:rsidRPr="00F17610">
              <w:rPr>
                <w:spacing w:val="-3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determined</w:t>
            </w:r>
            <w:r w:rsidRPr="00F17610">
              <w:rPr>
                <w:spacing w:val="-3"/>
                <w:sz w:val="22"/>
                <w:szCs w:val="22"/>
              </w:rPr>
              <w:t xml:space="preserve"> </w:t>
            </w:r>
            <w:r w:rsidRPr="00F17610">
              <w:rPr>
                <w:sz w:val="22"/>
                <w:szCs w:val="22"/>
              </w:rPr>
              <w:t>by</w:t>
            </w:r>
            <w:r w:rsidRPr="00F17610">
              <w:rPr>
                <w:spacing w:val="-6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the age</w:t>
            </w:r>
            <w:r w:rsidRPr="00F17610">
              <w:rPr>
                <w:spacing w:val="-2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and number</w:t>
            </w:r>
            <w:r w:rsidRPr="00F17610">
              <w:rPr>
                <w:spacing w:val="-4"/>
                <w:sz w:val="22"/>
                <w:szCs w:val="22"/>
              </w:rPr>
              <w:t xml:space="preserve"> </w:t>
            </w:r>
            <w:r w:rsidRPr="00F17610">
              <w:rPr>
                <w:sz w:val="22"/>
                <w:szCs w:val="22"/>
              </w:rPr>
              <w:t>of</w:t>
            </w:r>
            <w:r w:rsidRPr="00F17610">
              <w:rPr>
                <w:spacing w:val="-3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the</w:t>
            </w:r>
            <w:r w:rsidRPr="00F17610">
              <w:rPr>
                <w:spacing w:val="-2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 xml:space="preserve">youngest </w:t>
            </w:r>
            <w:proofErr w:type="gramStart"/>
            <w:r w:rsidRPr="00F17610">
              <w:rPr>
                <w:spacing w:val="-1"/>
                <w:sz w:val="22"/>
                <w:szCs w:val="22"/>
              </w:rPr>
              <w:t>child(</w:t>
            </w:r>
            <w:proofErr w:type="spellStart"/>
            <w:proofErr w:type="gramEnd"/>
            <w:r w:rsidRPr="00F17610">
              <w:rPr>
                <w:spacing w:val="-1"/>
                <w:sz w:val="22"/>
                <w:szCs w:val="22"/>
              </w:rPr>
              <w:t>ren</w:t>
            </w:r>
            <w:proofErr w:type="spellEnd"/>
            <w:r w:rsidRPr="00F17610">
              <w:rPr>
                <w:spacing w:val="-1"/>
                <w:sz w:val="22"/>
                <w:szCs w:val="22"/>
              </w:rPr>
              <w:t>)</w:t>
            </w:r>
            <w:r w:rsidRPr="00F17610">
              <w:rPr>
                <w:spacing w:val="-2"/>
                <w:sz w:val="22"/>
                <w:szCs w:val="22"/>
              </w:rPr>
              <w:t xml:space="preserve"> </w:t>
            </w:r>
            <w:r w:rsidRPr="00F17610">
              <w:rPr>
                <w:sz w:val="22"/>
                <w:szCs w:val="22"/>
              </w:rPr>
              <w:t>in</w:t>
            </w:r>
            <w:r w:rsidRPr="00F17610">
              <w:rPr>
                <w:spacing w:val="-4"/>
                <w:sz w:val="22"/>
                <w:szCs w:val="22"/>
              </w:rPr>
              <w:t xml:space="preserve"> </w:t>
            </w:r>
            <w:r w:rsidRPr="00F17610">
              <w:rPr>
                <w:sz w:val="22"/>
                <w:szCs w:val="22"/>
              </w:rPr>
              <w:t>the</w:t>
            </w:r>
            <w:r w:rsidRPr="00F17610">
              <w:rPr>
                <w:spacing w:val="66"/>
                <w:w w:val="99"/>
                <w:sz w:val="22"/>
                <w:szCs w:val="22"/>
              </w:rPr>
              <w:t xml:space="preserve"> </w:t>
            </w:r>
            <w:r w:rsidRPr="00F17610">
              <w:rPr>
                <w:sz w:val="22"/>
                <w:szCs w:val="22"/>
              </w:rPr>
              <w:t>group.</w:t>
            </w:r>
            <w:r w:rsidRPr="00F17610">
              <w:rPr>
                <w:spacing w:val="-3"/>
                <w:sz w:val="22"/>
                <w:szCs w:val="22"/>
              </w:rPr>
              <w:t xml:space="preserve"> </w:t>
            </w:r>
            <w:r w:rsidRPr="00F17610">
              <w:rPr>
                <w:spacing w:val="-2"/>
                <w:sz w:val="22"/>
                <w:szCs w:val="22"/>
              </w:rPr>
              <w:t>If</w:t>
            </w:r>
            <w:r w:rsidRPr="00F17610">
              <w:rPr>
                <w:spacing w:val="-3"/>
                <w:sz w:val="22"/>
                <w:szCs w:val="22"/>
              </w:rPr>
              <w:t xml:space="preserve"> </w:t>
            </w:r>
            <w:r w:rsidRPr="00F17610">
              <w:rPr>
                <w:sz w:val="22"/>
                <w:szCs w:val="22"/>
              </w:rPr>
              <w:t>the</w:t>
            </w:r>
            <w:r w:rsidRPr="00F17610">
              <w:rPr>
                <w:spacing w:val="-3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provider</w:t>
            </w:r>
            <w:r w:rsidRPr="00F17610">
              <w:rPr>
                <w:spacing w:val="-4"/>
                <w:sz w:val="22"/>
                <w:szCs w:val="22"/>
              </w:rPr>
              <w:t xml:space="preserve"> </w:t>
            </w:r>
            <w:r w:rsidRPr="00F17610">
              <w:rPr>
                <w:sz w:val="22"/>
                <w:szCs w:val="22"/>
              </w:rPr>
              <w:t>is</w:t>
            </w:r>
            <w:r w:rsidRPr="00F17610">
              <w:rPr>
                <w:spacing w:val="-2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certified</w:t>
            </w:r>
            <w:r w:rsidRPr="00F17610">
              <w:rPr>
                <w:spacing w:val="-3"/>
                <w:sz w:val="22"/>
                <w:szCs w:val="22"/>
              </w:rPr>
              <w:t xml:space="preserve"> </w:t>
            </w:r>
            <w:r w:rsidRPr="00F17610">
              <w:rPr>
                <w:sz w:val="22"/>
                <w:szCs w:val="22"/>
              </w:rPr>
              <w:t>to</w:t>
            </w:r>
            <w:r w:rsidRPr="00F17610">
              <w:rPr>
                <w:spacing w:val="-3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care</w:t>
            </w:r>
            <w:r w:rsidRPr="00F17610">
              <w:rPr>
                <w:spacing w:val="-3"/>
                <w:sz w:val="22"/>
                <w:szCs w:val="22"/>
              </w:rPr>
              <w:t xml:space="preserve"> </w:t>
            </w:r>
            <w:r w:rsidRPr="00F17610">
              <w:rPr>
                <w:sz w:val="22"/>
                <w:szCs w:val="22"/>
              </w:rPr>
              <w:t>for</w:t>
            </w:r>
            <w:r w:rsidRPr="00F17610">
              <w:rPr>
                <w:spacing w:val="-4"/>
                <w:sz w:val="22"/>
                <w:szCs w:val="22"/>
              </w:rPr>
              <w:t xml:space="preserve"> </w:t>
            </w:r>
            <w:r w:rsidRPr="00F17610">
              <w:rPr>
                <w:sz w:val="22"/>
                <w:szCs w:val="22"/>
              </w:rPr>
              <w:t>more</w:t>
            </w:r>
            <w:r w:rsidRPr="00F17610">
              <w:rPr>
                <w:spacing w:val="-6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than</w:t>
            </w:r>
            <w:r w:rsidRPr="00F17610">
              <w:rPr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12 children</w:t>
            </w:r>
            <w:r w:rsidRPr="00F17610">
              <w:rPr>
                <w:spacing w:val="-3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and</w:t>
            </w:r>
            <w:r w:rsidRPr="00F17610">
              <w:rPr>
                <w:spacing w:val="-3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plans</w:t>
            </w:r>
            <w:r w:rsidRPr="00F17610">
              <w:rPr>
                <w:spacing w:val="-3"/>
                <w:sz w:val="22"/>
                <w:szCs w:val="22"/>
              </w:rPr>
              <w:t xml:space="preserve"> </w:t>
            </w:r>
            <w:r w:rsidRPr="00F17610">
              <w:rPr>
                <w:sz w:val="22"/>
                <w:szCs w:val="22"/>
              </w:rPr>
              <w:t>to</w:t>
            </w:r>
            <w:r w:rsidRPr="00F17610">
              <w:rPr>
                <w:spacing w:val="-3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care</w:t>
            </w:r>
            <w:r w:rsidRPr="00F17610">
              <w:rPr>
                <w:spacing w:val="-3"/>
                <w:sz w:val="22"/>
                <w:szCs w:val="22"/>
              </w:rPr>
              <w:t xml:space="preserve"> </w:t>
            </w:r>
            <w:r w:rsidRPr="00F17610">
              <w:rPr>
                <w:sz w:val="22"/>
                <w:szCs w:val="22"/>
              </w:rPr>
              <w:t>for</w:t>
            </w:r>
            <w:r w:rsidRPr="00F17610">
              <w:rPr>
                <w:spacing w:val="-4"/>
                <w:sz w:val="22"/>
                <w:szCs w:val="22"/>
              </w:rPr>
              <w:t xml:space="preserve"> </w:t>
            </w:r>
            <w:r w:rsidRPr="00F17610">
              <w:rPr>
                <w:sz w:val="22"/>
                <w:szCs w:val="22"/>
              </w:rPr>
              <w:t>more</w:t>
            </w:r>
            <w:r w:rsidR="009E009E">
              <w:rPr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than</w:t>
            </w:r>
            <w:r w:rsidRPr="00F17610">
              <w:rPr>
                <w:sz w:val="22"/>
                <w:szCs w:val="22"/>
              </w:rPr>
              <w:t xml:space="preserve"> 8</w:t>
            </w:r>
            <w:r w:rsidRPr="00F17610">
              <w:rPr>
                <w:spacing w:val="-2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infants</w:t>
            </w:r>
            <w:r w:rsidRPr="00F17610">
              <w:rPr>
                <w:spacing w:val="-2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and/or</w:t>
            </w:r>
            <w:r w:rsidRPr="00F17610">
              <w:rPr>
                <w:spacing w:val="-3"/>
                <w:sz w:val="22"/>
                <w:szCs w:val="22"/>
              </w:rPr>
              <w:t xml:space="preserve"> </w:t>
            </w:r>
            <w:r w:rsidRPr="00F17610">
              <w:rPr>
                <w:sz w:val="22"/>
                <w:szCs w:val="22"/>
              </w:rPr>
              <w:t>toddlers,</w:t>
            </w:r>
            <w:r w:rsidRPr="00F17610">
              <w:rPr>
                <w:spacing w:val="-4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the</w:t>
            </w:r>
            <w:r w:rsidRPr="00F17610">
              <w:rPr>
                <w:spacing w:val="-2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 xml:space="preserve">provider </w:t>
            </w:r>
            <w:r w:rsidRPr="00F17610">
              <w:rPr>
                <w:spacing w:val="-2"/>
                <w:sz w:val="22"/>
                <w:szCs w:val="22"/>
              </w:rPr>
              <w:t>must</w:t>
            </w:r>
            <w:r w:rsidRPr="00F17610">
              <w:rPr>
                <w:spacing w:val="1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develop</w:t>
            </w:r>
            <w:r w:rsidRPr="00F17610">
              <w:rPr>
                <w:spacing w:val="-3"/>
                <w:sz w:val="22"/>
                <w:szCs w:val="22"/>
              </w:rPr>
              <w:t xml:space="preserve"> </w:t>
            </w:r>
            <w:r w:rsidRPr="00F17610">
              <w:rPr>
                <w:sz w:val="22"/>
                <w:szCs w:val="22"/>
              </w:rPr>
              <w:t>a</w:t>
            </w:r>
            <w:r w:rsidRPr="00F17610">
              <w:rPr>
                <w:spacing w:val="-3"/>
                <w:sz w:val="22"/>
                <w:szCs w:val="22"/>
              </w:rPr>
              <w:t xml:space="preserve"> </w:t>
            </w:r>
            <w:r w:rsidRPr="00F17610">
              <w:rPr>
                <w:sz w:val="22"/>
                <w:szCs w:val="22"/>
              </w:rPr>
              <w:t>plan</w:t>
            </w:r>
            <w:r w:rsidRPr="00F17610">
              <w:rPr>
                <w:spacing w:val="-3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showing</w:t>
            </w:r>
            <w:r w:rsidRPr="00F17610">
              <w:rPr>
                <w:spacing w:val="-3"/>
                <w:sz w:val="22"/>
                <w:szCs w:val="22"/>
              </w:rPr>
              <w:t xml:space="preserve"> </w:t>
            </w:r>
            <w:r w:rsidRPr="00F17610">
              <w:rPr>
                <w:sz w:val="22"/>
                <w:szCs w:val="22"/>
              </w:rPr>
              <w:t>how</w:t>
            </w:r>
            <w:r w:rsidRPr="00F17610">
              <w:rPr>
                <w:spacing w:val="-3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infants and</w:t>
            </w:r>
            <w:r w:rsidRPr="00F17610">
              <w:rPr>
                <w:spacing w:val="84"/>
                <w:sz w:val="22"/>
                <w:szCs w:val="22"/>
              </w:rPr>
              <w:t xml:space="preserve"> </w:t>
            </w:r>
            <w:r w:rsidRPr="00F17610">
              <w:rPr>
                <w:sz w:val="22"/>
                <w:szCs w:val="22"/>
              </w:rPr>
              <w:t>toddlers</w:t>
            </w:r>
            <w:r w:rsidRPr="00F17610">
              <w:rPr>
                <w:spacing w:val="-2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will</w:t>
            </w:r>
            <w:r w:rsidRPr="00F17610">
              <w:rPr>
                <w:spacing w:val="-3"/>
                <w:sz w:val="22"/>
                <w:szCs w:val="22"/>
              </w:rPr>
              <w:t xml:space="preserve"> </w:t>
            </w:r>
            <w:r w:rsidRPr="00F17610">
              <w:rPr>
                <w:sz w:val="22"/>
                <w:szCs w:val="22"/>
              </w:rPr>
              <w:t>be</w:t>
            </w:r>
            <w:r w:rsidRPr="00F17610">
              <w:rPr>
                <w:spacing w:val="-3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limited</w:t>
            </w:r>
            <w:r w:rsidRPr="00F17610">
              <w:rPr>
                <w:spacing w:val="-2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 xml:space="preserve">to </w:t>
            </w:r>
            <w:r w:rsidRPr="00F17610">
              <w:rPr>
                <w:sz w:val="22"/>
                <w:szCs w:val="22"/>
              </w:rPr>
              <w:t xml:space="preserve">a </w:t>
            </w:r>
            <w:r w:rsidRPr="00F17610">
              <w:rPr>
                <w:spacing w:val="-1"/>
                <w:sz w:val="22"/>
                <w:szCs w:val="22"/>
              </w:rPr>
              <w:t>group</w:t>
            </w:r>
            <w:r w:rsidRPr="00F17610">
              <w:rPr>
                <w:spacing w:val="-3"/>
                <w:sz w:val="22"/>
                <w:szCs w:val="22"/>
              </w:rPr>
              <w:t xml:space="preserve"> </w:t>
            </w:r>
            <w:r w:rsidRPr="00F17610">
              <w:rPr>
                <w:sz w:val="22"/>
                <w:szCs w:val="22"/>
              </w:rPr>
              <w:t>size</w:t>
            </w:r>
            <w:r w:rsidRPr="00F17610">
              <w:rPr>
                <w:spacing w:val="-2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of</w:t>
            </w:r>
            <w:r w:rsidRPr="00F17610">
              <w:rPr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not</w:t>
            </w:r>
            <w:r w:rsidRPr="00F17610">
              <w:rPr>
                <w:spacing w:val="-2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more than</w:t>
            </w:r>
            <w:r w:rsidRPr="00F17610">
              <w:rPr>
                <w:spacing w:val="-2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eight.</w:t>
            </w:r>
            <w:r w:rsidRPr="00F17610">
              <w:rPr>
                <w:spacing w:val="-2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The</w:t>
            </w:r>
            <w:r w:rsidRPr="00F17610">
              <w:rPr>
                <w:spacing w:val="-2"/>
                <w:sz w:val="22"/>
                <w:szCs w:val="22"/>
              </w:rPr>
              <w:t xml:space="preserve"> </w:t>
            </w:r>
            <w:r w:rsidRPr="00F17610">
              <w:rPr>
                <w:sz w:val="22"/>
                <w:szCs w:val="22"/>
              </w:rPr>
              <w:t>plan</w:t>
            </w:r>
            <w:r w:rsidRPr="00F17610">
              <w:rPr>
                <w:spacing w:val="-3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must</w:t>
            </w:r>
            <w:r w:rsidRPr="00F17610">
              <w:rPr>
                <w:spacing w:val="-2"/>
                <w:sz w:val="22"/>
                <w:szCs w:val="22"/>
              </w:rPr>
              <w:t xml:space="preserve"> </w:t>
            </w:r>
            <w:r w:rsidRPr="00F17610">
              <w:rPr>
                <w:sz w:val="22"/>
                <w:szCs w:val="22"/>
              </w:rPr>
              <w:t>be</w:t>
            </w:r>
            <w:r w:rsidRPr="00F17610">
              <w:rPr>
                <w:spacing w:val="-1"/>
                <w:sz w:val="22"/>
                <w:szCs w:val="22"/>
              </w:rPr>
              <w:t xml:space="preserve"> approved</w:t>
            </w:r>
            <w:r w:rsidRPr="00F17610">
              <w:rPr>
                <w:spacing w:val="-2"/>
                <w:sz w:val="22"/>
                <w:szCs w:val="22"/>
              </w:rPr>
              <w:t xml:space="preserve"> </w:t>
            </w:r>
            <w:r w:rsidRPr="00F17610">
              <w:rPr>
                <w:sz w:val="22"/>
                <w:szCs w:val="22"/>
              </w:rPr>
              <w:t>by</w:t>
            </w:r>
            <w:r w:rsidRPr="00F17610">
              <w:rPr>
                <w:spacing w:val="59"/>
                <w:w w:val="99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OCC:</w:t>
            </w:r>
          </w:p>
          <w:p w:rsidR="002B7909" w:rsidRDefault="00F17610" w:rsidP="00F17610">
            <w:pPr>
              <w:pStyle w:val="BodyText"/>
              <w:tabs>
                <w:tab w:val="left" w:pos="1350"/>
              </w:tabs>
              <w:ind w:left="720" w:hanging="27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(a) </w:t>
            </w:r>
            <w:r w:rsidRPr="00F17610">
              <w:rPr>
                <w:spacing w:val="-1"/>
                <w:sz w:val="22"/>
                <w:szCs w:val="22"/>
              </w:rPr>
              <w:t xml:space="preserve">If </w:t>
            </w:r>
            <w:r w:rsidRPr="00F17610">
              <w:rPr>
                <w:sz w:val="22"/>
                <w:szCs w:val="22"/>
              </w:rPr>
              <w:t>all</w:t>
            </w:r>
            <w:r w:rsidRPr="00F17610">
              <w:rPr>
                <w:spacing w:val="-3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children</w:t>
            </w:r>
            <w:r w:rsidRPr="00F17610">
              <w:rPr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are</w:t>
            </w:r>
            <w:r w:rsidRPr="00F17610">
              <w:rPr>
                <w:spacing w:val="-2"/>
                <w:sz w:val="22"/>
                <w:szCs w:val="22"/>
              </w:rPr>
              <w:t xml:space="preserve"> in</w:t>
            </w:r>
            <w:r w:rsidRPr="00F17610">
              <w:rPr>
                <w:spacing w:val="-1"/>
                <w:sz w:val="22"/>
                <w:szCs w:val="22"/>
              </w:rPr>
              <w:t xml:space="preserve"> the</w:t>
            </w:r>
            <w:r w:rsidRPr="00F17610">
              <w:rPr>
                <w:spacing w:val="-3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same</w:t>
            </w:r>
            <w:r w:rsidRPr="00F17610">
              <w:rPr>
                <w:spacing w:val="-2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age</w:t>
            </w:r>
            <w:r w:rsidRPr="00F17610">
              <w:rPr>
                <w:spacing w:val="-2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group,</w:t>
            </w:r>
            <w:r w:rsidRPr="00F17610">
              <w:rPr>
                <w:spacing w:val="-4"/>
                <w:sz w:val="22"/>
                <w:szCs w:val="22"/>
              </w:rPr>
              <w:t xml:space="preserve"> </w:t>
            </w:r>
            <w:r w:rsidRPr="00F17610">
              <w:rPr>
                <w:sz w:val="22"/>
                <w:szCs w:val="22"/>
              </w:rPr>
              <w:t>the</w:t>
            </w:r>
            <w:r w:rsidRPr="00F17610">
              <w:rPr>
                <w:spacing w:val="-4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following</w:t>
            </w:r>
            <w:r w:rsidRPr="00F17610">
              <w:rPr>
                <w:spacing w:val="-2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table</w:t>
            </w:r>
            <w:r w:rsidRPr="00F17610">
              <w:rPr>
                <w:spacing w:val="-4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determines</w:t>
            </w:r>
            <w:r w:rsidRPr="00F17610">
              <w:rPr>
                <w:spacing w:val="-4"/>
                <w:sz w:val="22"/>
                <w:szCs w:val="22"/>
              </w:rPr>
              <w:t xml:space="preserve"> </w:t>
            </w:r>
            <w:r w:rsidRPr="00F17610">
              <w:rPr>
                <w:spacing w:val="-2"/>
                <w:sz w:val="22"/>
                <w:szCs w:val="22"/>
              </w:rPr>
              <w:t xml:space="preserve">the </w:t>
            </w:r>
            <w:r w:rsidRPr="00F17610">
              <w:rPr>
                <w:spacing w:val="-1"/>
                <w:sz w:val="22"/>
                <w:szCs w:val="22"/>
              </w:rPr>
              <w:t>staff/child</w:t>
            </w:r>
            <w:r w:rsidRPr="00F17610">
              <w:rPr>
                <w:spacing w:val="-3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ratio</w:t>
            </w:r>
            <w:r>
              <w:rPr>
                <w:spacing w:val="-1"/>
                <w:sz w:val="22"/>
                <w:szCs w:val="22"/>
              </w:rPr>
              <w:t xml:space="preserve"> [TABLE A]</w:t>
            </w:r>
            <w:r w:rsidRPr="00F17610">
              <w:rPr>
                <w:spacing w:val="-1"/>
                <w:sz w:val="22"/>
                <w:szCs w:val="22"/>
              </w:rPr>
              <w:t>;</w:t>
            </w:r>
          </w:p>
          <w:p w:rsidR="00F17610" w:rsidRDefault="00F17610" w:rsidP="00F17610">
            <w:pPr>
              <w:pStyle w:val="BodyText"/>
              <w:tabs>
                <w:tab w:val="left" w:pos="1350"/>
              </w:tabs>
              <w:ind w:left="720" w:hanging="270"/>
              <w:rPr>
                <w:spacing w:val="-1"/>
                <w:sz w:val="22"/>
                <w:szCs w:val="22"/>
              </w:rPr>
            </w:pPr>
            <w:r w:rsidRPr="00F17610">
              <w:rPr>
                <w:spacing w:val="-1"/>
                <w:sz w:val="22"/>
                <w:szCs w:val="22"/>
              </w:rPr>
              <w:t>(b)</w:t>
            </w:r>
            <w:r>
              <w:rPr>
                <w:spacing w:val="-1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If children</w:t>
            </w:r>
            <w:r w:rsidRPr="00F17610">
              <w:rPr>
                <w:spacing w:val="-3"/>
                <w:sz w:val="22"/>
                <w:szCs w:val="22"/>
              </w:rPr>
              <w:t xml:space="preserve"> </w:t>
            </w:r>
            <w:r w:rsidRPr="00F17610">
              <w:rPr>
                <w:sz w:val="22"/>
                <w:szCs w:val="22"/>
              </w:rPr>
              <w:t>in</w:t>
            </w:r>
            <w:r w:rsidRPr="00F17610">
              <w:rPr>
                <w:spacing w:val="-4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care include</w:t>
            </w:r>
            <w:r w:rsidRPr="00F17610">
              <w:rPr>
                <w:spacing w:val="-4"/>
                <w:sz w:val="22"/>
                <w:szCs w:val="22"/>
              </w:rPr>
              <w:t xml:space="preserve"> </w:t>
            </w:r>
            <w:r w:rsidRPr="00F17610">
              <w:rPr>
                <w:sz w:val="22"/>
                <w:szCs w:val="22"/>
              </w:rPr>
              <w:t>any</w:t>
            </w:r>
            <w:r w:rsidRPr="00F17610">
              <w:rPr>
                <w:spacing w:val="-2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infants</w:t>
            </w:r>
            <w:r w:rsidRPr="00F17610">
              <w:rPr>
                <w:spacing w:val="-2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and/or</w:t>
            </w:r>
            <w:r w:rsidRPr="00F17610">
              <w:rPr>
                <w:spacing w:val="-5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toddlers, the</w:t>
            </w:r>
            <w:r w:rsidRPr="00F17610">
              <w:rPr>
                <w:spacing w:val="-4"/>
                <w:sz w:val="22"/>
                <w:szCs w:val="22"/>
              </w:rPr>
              <w:t xml:space="preserve"> </w:t>
            </w:r>
            <w:r w:rsidRPr="00F17610">
              <w:rPr>
                <w:sz w:val="22"/>
                <w:szCs w:val="22"/>
              </w:rPr>
              <w:t>following</w:t>
            </w:r>
            <w:r w:rsidRPr="00F17610">
              <w:rPr>
                <w:spacing w:val="-4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table</w:t>
            </w:r>
            <w:r w:rsidRPr="00F17610">
              <w:rPr>
                <w:spacing w:val="-3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determines</w:t>
            </w:r>
            <w:r w:rsidRPr="00F17610">
              <w:rPr>
                <w:spacing w:val="-5"/>
                <w:sz w:val="22"/>
                <w:szCs w:val="22"/>
              </w:rPr>
              <w:t xml:space="preserve"> </w:t>
            </w:r>
            <w:r w:rsidRPr="00F17610">
              <w:rPr>
                <w:spacing w:val="1"/>
                <w:sz w:val="22"/>
                <w:szCs w:val="22"/>
              </w:rPr>
              <w:t>the</w:t>
            </w:r>
            <w:r w:rsidRPr="00F17610">
              <w:rPr>
                <w:spacing w:val="82"/>
                <w:w w:val="99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staff/child</w:t>
            </w:r>
            <w:r w:rsidRPr="00F17610">
              <w:rPr>
                <w:spacing w:val="-5"/>
                <w:sz w:val="22"/>
                <w:szCs w:val="22"/>
              </w:rPr>
              <w:t xml:space="preserve"> </w:t>
            </w:r>
            <w:r w:rsidRPr="00F17610">
              <w:rPr>
                <w:spacing w:val="-1"/>
                <w:sz w:val="22"/>
                <w:szCs w:val="22"/>
              </w:rPr>
              <w:t>ratio</w:t>
            </w:r>
            <w:r>
              <w:rPr>
                <w:spacing w:val="-1"/>
                <w:sz w:val="22"/>
                <w:szCs w:val="22"/>
              </w:rPr>
              <w:t xml:space="preserve"> [TABLE B]</w:t>
            </w:r>
            <w:r w:rsidRPr="00F17610">
              <w:rPr>
                <w:spacing w:val="-1"/>
                <w:sz w:val="22"/>
                <w:szCs w:val="22"/>
              </w:rPr>
              <w:t>;</w:t>
            </w:r>
          </w:p>
          <w:p w:rsidR="00F17610" w:rsidRDefault="00F17610" w:rsidP="00F17610">
            <w:pPr>
              <w:pStyle w:val="BodyText"/>
              <w:tabs>
                <w:tab w:val="left" w:pos="1350"/>
              </w:tabs>
              <w:ind w:left="720" w:hanging="270"/>
              <w:rPr>
                <w:sz w:val="22"/>
                <w:szCs w:val="22"/>
              </w:rPr>
            </w:pPr>
            <w:r w:rsidRPr="00F17610">
              <w:rPr>
                <w:sz w:val="22"/>
                <w:szCs w:val="22"/>
              </w:rPr>
              <w:t>(c) If children in care include a mix of only preschool and school aged children, the following table determines the staff/child ratio</w:t>
            </w:r>
            <w:r>
              <w:rPr>
                <w:sz w:val="22"/>
                <w:szCs w:val="22"/>
              </w:rPr>
              <w:t xml:space="preserve"> [TABLE C]</w:t>
            </w:r>
            <w:r w:rsidRPr="00F17610">
              <w:rPr>
                <w:sz w:val="22"/>
                <w:szCs w:val="22"/>
              </w:rPr>
              <w:t>;</w:t>
            </w:r>
          </w:p>
          <w:p w:rsidR="00F17610" w:rsidRPr="00F17610" w:rsidRDefault="00F17610" w:rsidP="00F17610">
            <w:pPr>
              <w:pStyle w:val="BodyText"/>
              <w:tabs>
                <w:tab w:val="left" w:pos="1350"/>
              </w:tabs>
              <w:ind w:left="720" w:hanging="270"/>
              <w:rPr>
                <w:sz w:val="22"/>
                <w:szCs w:val="22"/>
              </w:rPr>
            </w:pPr>
          </w:p>
          <w:p w:rsidR="002B7909" w:rsidRPr="002B7909" w:rsidRDefault="002B7909" w:rsidP="00F17610">
            <w:pPr>
              <w:pStyle w:val="BodyText"/>
              <w:tabs>
                <w:tab w:val="left" w:pos="1350"/>
              </w:tabs>
              <w:ind w:left="1350" w:right="144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96" w:type="dxa"/>
          </w:tcPr>
          <w:p w:rsidR="00A552DB" w:rsidRPr="00F17610" w:rsidRDefault="00F17610" w:rsidP="00F17610">
            <w:pPr>
              <w:ind w:left="144"/>
              <w:rPr>
                <w:rFonts w:ascii="Calibri" w:hAnsi="Calibri"/>
                <w:sz w:val="22"/>
                <w:shd w:val="clear" w:color="auto" w:fill="FFFFFF"/>
              </w:rPr>
            </w:pPr>
            <w:r w:rsidRPr="00F17610">
              <w:rPr>
                <w:rFonts w:ascii="Calibri" w:hAnsi="Calibri"/>
                <w:sz w:val="22"/>
                <w:shd w:val="clear" w:color="auto" w:fill="FFFFFF"/>
              </w:rPr>
              <w:t xml:space="preserve">Table A reflects the required staff/child ratio based on the number of children in </w:t>
            </w:r>
            <w:r w:rsidR="009E009E" w:rsidRPr="00F17610">
              <w:rPr>
                <w:rFonts w:ascii="Calibri" w:hAnsi="Calibri"/>
                <w:sz w:val="22"/>
                <w:shd w:val="clear" w:color="auto" w:fill="FFFFFF"/>
              </w:rPr>
              <w:t>care at</w:t>
            </w:r>
            <w:r w:rsidRPr="00F17610">
              <w:rPr>
                <w:rFonts w:ascii="Calibri" w:hAnsi="Calibri"/>
                <w:sz w:val="22"/>
                <w:shd w:val="clear" w:color="auto" w:fill="FFFFFF"/>
              </w:rPr>
              <w:t xml:space="preserve"> any given time during the day. These ratios shall be met at all times.</w:t>
            </w:r>
            <w:r>
              <w:rPr>
                <w:rFonts w:ascii="Calibri" w:hAnsi="Calibri"/>
                <w:sz w:val="22"/>
                <w:shd w:val="clear" w:color="auto" w:fill="FFFFFF"/>
              </w:rPr>
              <w:t xml:space="preserve"> </w:t>
            </w:r>
            <w:r w:rsidRPr="009E009E">
              <w:rPr>
                <w:rFonts w:ascii="Calibri" w:hAnsi="Calibri"/>
                <w:sz w:val="22"/>
                <w:highlight w:val="yellow"/>
                <w:shd w:val="clear" w:color="auto" w:fill="FFFFFF"/>
              </w:rPr>
              <w:t xml:space="preserve">[TABLE A </w:t>
            </w:r>
            <w:r w:rsidR="000D50D0" w:rsidRPr="009E009E">
              <w:rPr>
                <w:rFonts w:ascii="Calibri" w:hAnsi="Calibri"/>
                <w:sz w:val="22"/>
                <w:highlight w:val="yellow"/>
                <w:shd w:val="clear" w:color="auto" w:fill="FFFFFF"/>
              </w:rPr>
              <w:t>–</w:t>
            </w:r>
            <w:r w:rsidRPr="009E009E">
              <w:rPr>
                <w:rFonts w:ascii="Calibri" w:hAnsi="Calibri"/>
                <w:sz w:val="22"/>
                <w:highlight w:val="yellow"/>
                <w:shd w:val="clear" w:color="auto" w:fill="FFFFFF"/>
              </w:rPr>
              <w:t xml:space="preserve"> </w:t>
            </w:r>
            <w:r w:rsidR="000D50D0" w:rsidRPr="009E009E">
              <w:rPr>
                <w:rFonts w:ascii="Calibri" w:hAnsi="Calibri"/>
                <w:sz w:val="22"/>
                <w:highlight w:val="yellow"/>
                <w:shd w:val="clear" w:color="auto" w:fill="FFFFFF"/>
              </w:rPr>
              <w:t>REVISED]</w:t>
            </w:r>
          </w:p>
          <w:p w:rsidR="00F17610" w:rsidRPr="00F17610" w:rsidRDefault="00F17610" w:rsidP="00F17610">
            <w:pPr>
              <w:ind w:left="144"/>
              <w:rPr>
                <w:rFonts w:ascii="Calibri" w:hAnsi="Calibri"/>
                <w:sz w:val="22"/>
                <w:shd w:val="clear" w:color="auto" w:fill="FFFFFF"/>
              </w:rPr>
            </w:pPr>
          </w:p>
          <w:p w:rsidR="00F17610" w:rsidRPr="00F17610" w:rsidRDefault="00F17610" w:rsidP="00F17610">
            <w:pPr>
              <w:spacing w:before="4"/>
              <w:ind w:left="144"/>
              <w:rPr>
                <w:rFonts w:ascii="Calibri" w:hAnsi="Calibri"/>
                <w:sz w:val="22"/>
                <w:shd w:val="clear" w:color="auto" w:fill="FFFFFF"/>
              </w:rPr>
            </w:pPr>
            <w:r w:rsidRPr="00F17610">
              <w:rPr>
                <w:rFonts w:ascii="Calibri" w:hAnsi="Calibri"/>
                <w:sz w:val="22"/>
                <w:shd w:val="clear" w:color="auto" w:fill="FFFFFF"/>
              </w:rPr>
              <w:t>The certified family child care provider may care for 10 children ages 6 weeks to school-age if:</w:t>
            </w:r>
          </w:p>
          <w:p w:rsidR="00F17610" w:rsidRPr="00F17610" w:rsidRDefault="00F17610" w:rsidP="00F17610">
            <w:pPr>
              <w:spacing w:before="4"/>
              <w:ind w:left="594" w:hanging="360"/>
              <w:rPr>
                <w:rFonts w:ascii="Calibri" w:hAnsi="Calibri"/>
                <w:sz w:val="22"/>
                <w:shd w:val="clear" w:color="auto" w:fill="FFFFFF"/>
              </w:rPr>
            </w:pPr>
            <w:r w:rsidRPr="00F17610">
              <w:rPr>
                <w:rFonts w:ascii="Calibri" w:hAnsi="Calibri"/>
                <w:sz w:val="22"/>
                <w:shd w:val="clear" w:color="auto" w:fill="FFFFFF"/>
              </w:rPr>
              <w:t>(a)  No more than 6 children are preschool-age or younger, including the provider’s own children and any staff children;</w:t>
            </w:r>
          </w:p>
          <w:p w:rsidR="00F17610" w:rsidRPr="00F17610" w:rsidRDefault="00F17610" w:rsidP="00F17610">
            <w:pPr>
              <w:spacing w:before="4"/>
              <w:ind w:left="594" w:hanging="360"/>
              <w:rPr>
                <w:rFonts w:ascii="Calibri" w:hAnsi="Calibri"/>
                <w:sz w:val="22"/>
                <w:shd w:val="clear" w:color="auto" w:fill="FFFFFF"/>
              </w:rPr>
            </w:pPr>
            <w:r w:rsidRPr="00F17610">
              <w:rPr>
                <w:rFonts w:ascii="Calibri" w:hAnsi="Calibri"/>
                <w:sz w:val="22"/>
                <w:shd w:val="clear" w:color="auto" w:fill="FFFFFF"/>
              </w:rPr>
              <w:t>(b)</w:t>
            </w:r>
            <w:r w:rsidRPr="00F17610">
              <w:rPr>
                <w:rFonts w:ascii="Calibri" w:hAnsi="Calibri"/>
                <w:sz w:val="22"/>
                <w:shd w:val="clear" w:color="auto" w:fill="FFFFFF"/>
              </w:rPr>
              <w:tab/>
              <w:t>Of the 6 children, only 2 children are under 24 months of age; and</w:t>
            </w:r>
          </w:p>
          <w:p w:rsidR="00F17610" w:rsidRPr="00F17610" w:rsidRDefault="00F17610" w:rsidP="00F17610">
            <w:pPr>
              <w:spacing w:before="4"/>
              <w:ind w:left="594" w:hanging="360"/>
              <w:rPr>
                <w:rFonts w:ascii="Calibri" w:hAnsi="Calibri"/>
                <w:sz w:val="22"/>
                <w:shd w:val="clear" w:color="auto" w:fill="FFFFFF"/>
              </w:rPr>
            </w:pPr>
            <w:r w:rsidRPr="00F17610">
              <w:rPr>
                <w:rFonts w:ascii="Calibri" w:hAnsi="Calibri"/>
                <w:sz w:val="22"/>
                <w:shd w:val="clear" w:color="auto" w:fill="FFFFFF"/>
              </w:rPr>
              <w:t>(c)</w:t>
            </w:r>
            <w:r w:rsidRPr="00F17610">
              <w:rPr>
                <w:rFonts w:ascii="Calibri" w:hAnsi="Calibri"/>
                <w:sz w:val="22"/>
                <w:shd w:val="clear" w:color="auto" w:fill="FFFFFF"/>
              </w:rPr>
              <w:tab/>
              <w:t>Four of the children are school-age.</w:t>
            </w:r>
          </w:p>
          <w:p w:rsidR="00F17610" w:rsidRDefault="00F17610" w:rsidP="00F17610">
            <w:pPr>
              <w:ind w:left="144"/>
              <w:rPr>
                <w:rFonts w:ascii="Calibri" w:hAnsi="Calibri"/>
                <w:sz w:val="22"/>
                <w:shd w:val="clear" w:color="auto" w:fill="FFFFFF"/>
              </w:rPr>
            </w:pPr>
          </w:p>
          <w:p w:rsidR="00F17610" w:rsidRPr="00F17610" w:rsidRDefault="00F17610" w:rsidP="00F17610">
            <w:pPr>
              <w:ind w:left="144"/>
              <w:rPr>
                <w:rFonts w:asciiTheme="minorHAnsi" w:hAnsiTheme="minorHAnsi" w:cs="Arial"/>
                <w:sz w:val="22"/>
              </w:rPr>
            </w:pPr>
            <w:r w:rsidRPr="00F17610">
              <w:rPr>
                <w:rFonts w:ascii="Calibri" w:hAnsi="Calibri"/>
                <w:sz w:val="22"/>
                <w:shd w:val="clear" w:color="auto" w:fill="FFFFFF"/>
              </w:rPr>
              <w:t>If more than 8 children are under 24 months, the groups must be separated with a maximum of eight children under 24 months in any one group.</w:t>
            </w:r>
          </w:p>
        </w:tc>
        <w:tc>
          <w:tcPr>
            <w:tcW w:w="4896" w:type="dxa"/>
          </w:tcPr>
          <w:p w:rsidR="0037154A" w:rsidRDefault="009E009E" w:rsidP="00FC2BF3">
            <w:pPr>
              <w:pStyle w:val="ListParagrap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Table A – revised will provide a details explanation of the number of children in care, the ages of the children in care and the required number of caregivers for those groups. </w:t>
            </w:r>
          </w:p>
          <w:p w:rsidR="009E009E" w:rsidRDefault="009E009E" w:rsidP="00FC2BF3">
            <w:pPr>
              <w:pStyle w:val="ListParagraph"/>
              <w:rPr>
                <w:rFonts w:asciiTheme="minorHAnsi" w:hAnsiTheme="minorHAnsi"/>
                <w:sz w:val="22"/>
              </w:rPr>
            </w:pPr>
          </w:p>
          <w:p w:rsidR="009E009E" w:rsidRPr="0037154A" w:rsidRDefault="009E009E" w:rsidP="00FC2BF3">
            <w:pPr>
              <w:pStyle w:val="ListParagrap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Ratios and groups size have no proposed changes in the rule revision. The revised table is new and is a more detailed and less complicated chart. </w:t>
            </w:r>
          </w:p>
        </w:tc>
      </w:tr>
    </w:tbl>
    <w:p w:rsidR="000D50D0" w:rsidRDefault="00F17610" w:rsidP="00F17610">
      <w:pPr>
        <w:pStyle w:val="BodyText"/>
        <w:tabs>
          <w:tab w:val="left" w:pos="1288"/>
        </w:tabs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ab/>
      </w:r>
      <w:r>
        <w:rPr>
          <w:spacing w:val="-1"/>
          <w:sz w:val="20"/>
          <w:szCs w:val="20"/>
        </w:rPr>
        <w:tab/>
      </w:r>
      <w:r>
        <w:rPr>
          <w:spacing w:val="-1"/>
          <w:sz w:val="20"/>
          <w:szCs w:val="20"/>
        </w:rPr>
        <w:tab/>
      </w:r>
      <w:r>
        <w:rPr>
          <w:spacing w:val="-1"/>
          <w:sz w:val="20"/>
          <w:szCs w:val="20"/>
        </w:rPr>
        <w:tab/>
      </w:r>
      <w:r>
        <w:rPr>
          <w:spacing w:val="-1"/>
          <w:sz w:val="20"/>
          <w:szCs w:val="20"/>
        </w:rPr>
        <w:tab/>
      </w:r>
      <w:r>
        <w:rPr>
          <w:spacing w:val="-1"/>
          <w:sz w:val="20"/>
          <w:szCs w:val="20"/>
        </w:rPr>
        <w:tab/>
      </w:r>
      <w:r>
        <w:rPr>
          <w:spacing w:val="-1"/>
          <w:sz w:val="20"/>
          <w:szCs w:val="20"/>
        </w:rPr>
        <w:tab/>
      </w:r>
    </w:p>
    <w:p w:rsidR="000D50D0" w:rsidRPr="000D50D0" w:rsidRDefault="000D50D0" w:rsidP="00F17610">
      <w:pPr>
        <w:pStyle w:val="BodyText"/>
        <w:tabs>
          <w:tab w:val="left" w:pos="1288"/>
        </w:tabs>
        <w:rPr>
          <w:spacing w:val="-1"/>
        </w:rPr>
      </w:pPr>
      <w:r w:rsidRPr="000D50D0">
        <w:rPr>
          <w:spacing w:val="-1"/>
        </w:rPr>
        <w:lastRenderedPageBreak/>
        <w:t>Current Tables</w:t>
      </w:r>
    </w:p>
    <w:p w:rsidR="000D50D0" w:rsidRDefault="000D50D0" w:rsidP="00F17610">
      <w:pPr>
        <w:pStyle w:val="BodyText"/>
        <w:tabs>
          <w:tab w:val="left" w:pos="1288"/>
        </w:tabs>
        <w:rPr>
          <w:spacing w:val="-1"/>
          <w:sz w:val="20"/>
          <w:szCs w:val="20"/>
        </w:rPr>
      </w:pPr>
    </w:p>
    <w:p w:rsidR="000D50D0" w:rsidRDefault="000D50D0" w:rsidP="00F17610">
      <w:pPr>
        <w:pStyle w:val="BodyText"/>
        <w:tabs>
          <w:tab w:val="left" w:pos="1288"/>
        </w:tabs>
        <w:rPr>
          <w:spacing w:val="-1"/>
          <w:sz w:val="20"/>
          <w:szCs w:val="20"/>
        </w:rPr>
      </w:pPr>
    </w:p>
    <w:p w:rsidR="00F17610" w:rsidRDefault="000D50D0" w:rsidP="00F17610">
      <w:pPr>
        <w:pStyle w:val="BodyText"/>
        <w:tabs>
          <w:tab w:val="left" w:pos="1288"/>
        </w:tabs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ab/>
      </w:r>
      <w:r>
        <w:rPr>
          <w:spacing w:val="-1"/>
          <w:sz w:val="20"/>
          <w:szCs w:val="20"/>
        </w:rPr>
        <w:tab/>
      </w:r>
      <w:r>
        <w:rPr>
          <w:spacing w:val="-1"/>
          <w:sz w:val="20"/>
          <w:szCs w:val="20"/>
        </w:rPr>
        <w:tab/>
      </w:r>
      <w:r>
        <w:rPr>
          <w:spacing w:val="-1"/>
          <w:sz w:val="20"/>
          <w:szCs w:val="20"/>
        </w:rPr>
        <w:tab/>
      </w:r>
      <w:r>
        <w:rPr>
          <w:spacing w:val="-1"/>
          <w:sz w:val="20"/>
          <w:szCs w:val="20"/>
        </w:rPr>
        <w:tab/>
      </w:r>
      <w:r>
        <w:rPr>
          <w:spacing w:val="-1"/>
          <w:sz w:val="20"/>
          <w:szCs w:val="20"/>
        </w:rPr>
        <w:tab/>
      </w:r>
      <w:r>
        <w:rPr>
          <w:spacing w:val="-1"/>
          <w:sz w:val="20"/>
          <w:szCs w:val="20"/>
        </w:rPr>
        <w:tab/>
      </w:r>
      <w:r w:rsidR="00F17610">
        <w:rPr>
          <w:spacing w:val="-1"/>
          <w:sz w:val="20"/>
          <w:szCs w:val="20"/>
        </w:rPr>
        <w:t>Table A</w:t>
      </w:r>
    </w:p>
    <w:tbl>
      <w:tblPr>
        <w:tblStyle w:val="TableGrid"/>
        <w:tblW w:w="0" w:type="auto"/>
        <w:tblInd w:w="82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3240"/>
        <w:gridCol w:w="2643"/>
        <w:gridCol w:w="2955"/>
      </w:tblGrid>
      <w:tr w:rsidR="00F17610" w:rsidTr="009D28C3">
        <w:tc>
          <w:tcPr>
            <w:tcW w:w="3240" w:type="dxa"/>
            <w:shd w:val="clear" w:color="auto" w:fill="FDE9D9" w:themeFill="accent6" w:themeFillTint="33"/>
          </w:tcPr>
          <w:p w:rsidR="00F17610" w:rsidRPr="00DF5154" w:rsidRDefault="00F17610" w:rsidP="009D28C3">
            <w:pPr>
              <w:pStyle w:val="BodyText"/>
              <w:tabs>
                <w:tab w:val="left" w:pos="1288"/>
              </w:tabs>
              <w:ind w:left="0" w:firstLine="0"/>
              <w:rPr>
                <w:b/>
                <w:spacing w:val="-1"/>
                <w:sz w:val="18"/>
                <w:szCs w:val="18"/>
              </w:rPr>
            </w:pPr>
            <w:r w:rsidRPr="00DF5154">
              <w:rPr>
                <w:b/>
                <w:spacing w:val="-1"/>
                <w:sz w:val="18"/>
                <w:szCs w:val="18"/>
              </w:rPr>
              <w:t>When All Children in Care Are:</w:t>
            </w:r>
          </w:p>
        </w:tc>
        <w:tc>
          <w:tcPr>
            <w:tcW w:w="2643" w:type="dxa"/>
            <w:shd w:val="clear" w:color="auto" w:fill="FDE9D9" w:themeFill="accent6" w:themeFillTint="33"/>
          </w:tcPr>
          <w:p w:rsidR="00F17610" w:rsidRPr="00DF5154" w:rsidRDefault="00F17610" w:rsidP="009D28C3">
            <w:pPr>
              <w:pStyle w:val="BodyText"/>
              <w:tabs>
                <w:tab w:val="left" w:pos="1288"/>
              </w:tabs>
              <w:ind w:left="0" w:firstLine="0"/>
              <w:rPr>
                <w:b/>
                <w:spacing w:val="-1"/>
                <w:sz w:val="18"/>
                <w:szCs w:val="18"/>
              </w:rPr>
            </w:pPr>
            <w:r w:rsidRPr="00DF5154">
              <w:rPr>
                <w:b/>
                <w:spacing w:val="-1"/>
                <w:sz w:val="18"/>
                <w:szCs w:val="18"/>
              </w:rPr>
              <w:t>No Group May Exceed:</w:t>
            </w:r>
          </w:p>
        </w:tc>
        <w:tc>
          <w:tcPr>
            <w:tcW w:w="2955" w:type="dxa"/>
            <w:shd w:val="clear" w:color="auto" w:fill="FDE9D9" w:themeFill="accent6" w:themeFillTint="33"/>
          </w:tcPr>
          <w:p w:rsidR="00F17610" w:rsidRPr="00DF5154" w:rsidRDefault="00F17610" w:rsidP="009D28C3">
            <w:pPr>
              <w:pStyle w:val="BodyText"/>
              <w:tabs>
                <w:tab w:val="left" w:pos="1288"/>
              </w:tabs>
              <w:ind w:left="0" w:firstLine="0"/>
              <w:rPr>
                <w:b/>
                <w:spacing w:val="-1"/>
                <w:sz w:val="18"/>
                <w:szCs w:val="18"/>
              </w:rPr>
            </w:pPr>
            <w:r w:rsidRPr="00DF5154">
              <w:rPr>
                <w:b/>
                <w:spacing w:val="-1"/>
                <w:sz w:val="18"/>
                <w:szCs w:val="18"/>
              </w:rPr>
              <w:t>With a Caregiver to Child Ratio of:</w:t>
            </w:r>
          </w:p>
        </w:tc>
      </w:tr>
      <w:tr w:rsidR="00F17610" w:rsidTr="009D28C3">
        <w:tc>
          <w:tcPr>
            <w:tcW w:w="3240" w:type="dxa"/>
            <w:shd w:val="clear" w:color="auto" w:fill="FDE9D9" w:themeFill="accent6" w:themeFillTint="33"/>
          </w:tcPr>
          <w:p w:rsidR="00F17610" w:rsidRPr="00DF5154" w:rsidRDefault="00F17610" w:rsidP="009D28C3">
            <w:pPr>
              <w:pStyle w:val="BodyText"/>
              <w:tabs>
                <w:tab w:val="left" w:pos="1288"/>
              </w:tabs>
              <w:ind w:left="0" w:firstLine="0"/>
              <w:rPr>
                <w:spacing w:val="-1"/>
                <w:sz w:val="18"/>
                <w:szCs w:val="18"/>
              </w:rPr>
            </w:pPr>
            <w:r w:rsidRPr="00DF5154">
              <w:rPr>
                <w:spacing w:val="-1"/>
                <w:sz w:val="18"/>
                <w:szCs w:val="18"/>
              </w:rPr>
              <w:t>Six Weeks to 24 Months</w:t>
            </w:r>
          </w:p>
        </w:tc>
        <w:tc>
          <w:tcPr>
            <w:tcW w:w="2643" w:type="dxa"/>
            <w:shd w:val="clear" w:color="auto" w:fill="FDE9D9" w:themeFill="accent6" w:themeFillTint="33"/>
          </w:tcPr>
          <w:p w:rsidR="00F17610" w:rsidRPr="00DF5154" w:rsidRDefault="00F17610" w:rsidP="009D28C3">
            <w:pPr>
              <w:pStyle w:val="BodyText"/>
              <w:tabs>
                <w:tab w:val="left" w:pos="1288"/>
              </w:tabs>
              <w:ind w:left="0" w:firstLine="0"/>
              <w:jc w:val="center"/>
              <w:rPr>
                <w:spacing w:val="-1"/>
                <w:sz w:val="18"/>
                <w:szCs w:val="18"/>
              </w:rPr>
            </w:pPr>
            <w:r w:rsidRPr="00DF5154">
              <w:rPr>
                <w:spacing w:val="-1"/>
                <w:sz w:val="18"/>
                <w:szCs w:val="18"/>
              </w:rPr>
              <w:t>12</w:t>
            </w:r>
          </w:p>
        </w:tc>
        <w:tc>
          <w:tcPr>
            <w:tcW w:w="2955" w:type="dxa"/>
            <w:shd w:val="clear" w:color="auto" w:fill="FDE9D9" w:themeFill="accent6" w:themeFillTint="33"/>
          </w:tcPr>
          <w:p w:rsidR="00F17610" w:rsidRPr="00DF5154" w:rsidRDefault="00F17610" w:rsidP="009D28C3">
            <w:pPr>
              <w:pStyle w:val="BodyText"/>
              <w:tabs>
                <w:tab w:val="left" w:pos="1288"/>
              </w:tabs>
              <w:ind w:left="0" w:firstLine="0"/>
              <w:jc w:val="center"/>
              <w:rPr>
                <w:spacing w:val="-1"/>
                <w:sz w:val="18"/>
                <w:szCs w:val="18"/>
              </w:rPr>
            </w:pPr>
            <w:r w:rsidRPr="00DF5154">
              <w:rPr>
                <w:spacing w:val="-1"/>
                <w:sz w:val="18"/>
                <w:szCs w:val="18"/>
              </w:rPr>
              <w:t>1:4</w:t>
            </w:r>
          </w:p>
        </w:tc>
      </w:tr>
      <w:tr w:rsidR="00F17610" w:rsidTr="009D28C3">
        <w:tc>
          <w:tcPr>
            <w:tcW w:w="3240" w:type="dxa"/>
            <w:shd w:val="clear" w:color="auto" w:fill="FDE9D9" w:themeFill="accent6" w:themeFillTint="33"/>
          </w:tcPr>
          <w:p w:rsidR="00F17610" w:rsidRPr="00DF5154" w:rsidRDefault="00F17610" w:rsidP="009D28C3">
            <w:pPr>
              <w:pStyle w:val="BodyText"/>
              <w:tabs>
                <w:tab w:val="left" w:pos="1288"/>
              </w:tabs>
              <w:ind w:left="0" w:firstLine="0"/>
              <w:rPr>
                <w:spacing w:val="-1"/>
                <w:sz w:val="18"/>
                <w:szCs w:val="18"/>
              </w:rPr>
            </w:pPr>
            <w:r w:rsidRPr="00DF5154">
              <w:rPr>
                <w:spacing w:val="-1"/>
                <w:sz w:val="18"/>
                <w:szCs w:val="18"/>
              </w:rPr>
              <w:t>24 Months to Eligible for First Grade</w:t>
            </w:r>
          </w:p>
        </w:tc>
        <w:tc>
          <w:tcPr>
            <w:tcW w:w="2643" w:type="dxa"/>
            <w:shd w:val="clear" w:color="auto" w:fill="FDE9D9" w:themeFill="accent6" w:themeFillTint="33"/>
          </w:tcPr>
          <w:p w:rsidR="00F17610" w:rsidRPr="00DF5154" w:rsidRDefault="00F17610" w:rsidP="009D28C3">
            <w:pPr>
              <w:pStyle w:val="BodyText"/>
              <w:tabs>
                <w:tab w:val="left" w:pos="1288"/>
              </w:tabs>
              <w:ind w:left="0" w:firstLine="0"/>
              <w:jc w:val="center"/>
              <w:rPr>
                <w:spacing w:val="-1"/>
                <w:sz w:val="18"/>
                <w:szCs w:val="18"/>
              </w:rPr>
            </w:pPr>
            <w:r w:rsidRPr="00DF5154">
              <w:rPr>
                <w:spacing w:val="-1"/>
                <w:sz w:val="18"/>
                <w:szCs w:val="18"/>
              </w:rPr>
              <w:t>12</w:t>
            </w:r>
          </w:p>
        </w:tc>
        <w:tc>
          <w:tcPr>
            <w:tcW w:w="2955" w:type="dxa"/>
            <w:shd w:val="clear" w:color="auto" w:fill="FDE9D9" w:themeFill="accent6" w:themeFillTint="33"/>
          </w:tcPr>
          <w:p w:rsidR="00F17610" w:rsidRPr="00DF5154" w:rsidRDefault="00F17610" w:rsidP="009D28C3">
            <w:pPr>
              <w:pStyle w:val="BodyText"/>
              <w:tabs>
                <w:tab w:val="left" w:pos="1288"/>
              </w:tabs>
              <w:ind w:left="0" w:firstLine="0"/>
              <w:jc w:val="center"/>
              <w:rPr>
                <w:spacing w:val="-1"/>
                <w:sz w:val="18"/>
                <w:szCs w:val="18"/>
              </w:rPr>
            </w:pPr>
            <w:r w:rsidRPr="00DF5154">
              <w:rPr>
                <w:spacing w:val="-1"/>
                <w:sz w:val="18"/>
                <w:szCs w:val="18"/>
              </w:rPr>
              <w:t>1:10</w:t>
            </w:r>
          </w:p>
        </w:tc>
      </w:tr>
      <w:tr w:rsidR="00F17610" w:rsidTr="009D28C3">
        <w:tc>
          <w:tcPr>
            <w:tcW w:w="3240" w:type="dxa"/>
            <w:shd w:val="clear" w:color="auto" w:fill="FDE9D9" w:themeFill="accent6" w:themeFillTint="33"/>
          </w:tcPr>
          <w:p w:rsidR="00F17610" w:rsidRPr="00DF5154" w:rsidRDefault="00F17610" w:rsidP="009D28C3">
            <w:pPr>
              <w:pStyle w:val="BodyText"/>
              <w:tabs>
                <w:tab w:val="left" w:pos="1288"/>
              </w:tabs>
              <w:ind w:left="0" w:firstLine="0"/>
              <w:rPr>
                <w:spacing w:val="-1"/>
                <w:sz w:val="18"/>
                <w:szCs w:val="18"/>
              </w:rPr>
            </w:pPr>
            <w:r w:rsidRPr="00DF5154">
              <w:rPr>
                <w:spacing w:val="-1"/>
                <w:sz w:val="18"/>
                <w:szCs w:val="18"/>
              </w:rPr>
              <w:t>Eligible for First Grade to Age 13</w:t>
            </w:r>
          </w:p>
        </w:tc>
        <w:tc>
          <w:tcPr>
            <w:tcW w:w="2643" w:type="dxa"/>
            <w:shd w:val="clear" w:color="auto" w:fill="FDE9D9" w:themeFill="accent6" w:themeFillTint="33"/>
          </w:tcPr>
          <w:p w:rsidR="00F17610" w:rsidRPr="00DF5154" w:rsidRDefault="00F17610" w:rsidP="009D28C3">
            <w:pPr>
              <w:pStyle w:val="BodyText"/>
              <w:tabs>
                <w:tab w:val="left" w:pos="1288"/>
              </w:tabs>
              <w:ind w:left="0" w:firstLine="0"/>
              <w:jc w:val="center"/>
              <w:rPr>
                <w:spacing w:val="-1"/>
                <w:sz w:val="18"/>
                <w:szCs w:val="18"/>
              </w:rPr>
            </w:pPr>
            <w:r w:rsidRPr="00DF5154">
              <w:rPr>
                <w:spacing w:val="-1"/>
                <w:sz w:val="18"/>
                <w:szCs w:val="18"/>
              </w:rPr>
              <w:t>16</w:t>
            </w:r>
          </w:p>
        </w:tc>
        <w:tc>
          <w:tcPr>
            <w:tcW w:w="2955" w:type="dxa"/>
            <w:shd w:val="clear" w:color="auto" w:fill="FDE9D9" w:themeFill="accent6" w:themeFillTint="33"/>
          </w:tcPr>
          <w:p w:rsidR="00F17610" w:rsidRPr="00DF5154" w:rsidRDefault="00F17610" w:rsidP="009D28C3">
            <w:pPr>
              <w:pStyle w:val="BodyText"/>
              <w:tabs>
                <w:tab w:val="left" w:pos="1288"/>
              </w:tabs>
              <w:ind w:left="0" w:firstLine="0"/>
              <w:jc w:val="center"/>
              <w:rPr>
                <w:spacing w:val="-1"/>
                <w:sz w:val="18"/>
                <w:szCs w:val="18"/>
              </w:rPr>
            </w:pPr>
            <w:r w:rsidRPr="00DF5154">
              <w:rPr>
                <w:spacing w:val="-1"/>
                <w:sz w:val="18"/>
                <w:szCs w:val="18"/>
              </w:rPr>
              <w:t>1:15</w:t>
            </w:r>
          </w:p>
        </w:tc>
      </w:tr>
    </w:tbl>
    <w:p w:rsidR="00E470D2" w:rsidRDefault="00E470D2"/>
    <w:p w:rsidR="00F17610" w:rsidRDefault="00F17610" w:rsidP="00F17610">
      <w:pPr>
        <w:pStyle w:val="BodyText"/>
        <w:tabs>
          <w:tab w:val="left" w:pos="1288"/>
        </w:tabs>
        <w:spacing w:before="51"/>
        <w:ind w:right="4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ab/>
      </w:r>
      <w:r>
        <w:rPr>
          <w:spacing w:val="-1"/>
          <w:sz w:val="20"/>
          <w:szCs w:val="20"/>
        </w:rPr>
        <w:tab/>
      </w:r>
      <w:r>
        <w:rPr>
          <w:spacing w:val="-1"/>
          <w:sz w:val="20"/>
          <w:szCs w:val="20"/>
        </w:rPr>
        <w:tab/>
      </w:r>
      <w:r>
        <w:rPr>
          <w:spacing w:val="-1"/>
          <w:sz w:val="20"/>
          <w:szCs w:val="20"/>
        </w:rPr>
        <w:tab/>
      </w:r>
      <w:r>
        <w:rPr>
          <w:spacing w:val="-1"/>
          <w:sz w:val="20"/>
          <w:szCs w:val="20"/>
        </w:rPr>
        <w:tab/>
      </w:r>
      <w:r>
        <w:rPr>
          <w:spacing w:val="-1"/>
          <w:sz w:val="20"/>
          <w:szCs w:val="20"/>
        </w:rPr>
        <w:tab/>
      </w:r>
      <w:r>
        <w:rPr>
          <w:spacing w:val="-1"/>
          <w:sz w:val="20"/>
          <w:szCs w:val="20"/>
        </w:rPr>
        <w:tab/>
        <w:t>Table B</w:t>
      </w:r>
    </w:p>
    <w:tbl>
      <w:tblPr>
        <w:tblStyle w:val="TableGrid"/>
        <w:tblW w:w="0" w:type="auto"/>
        <w:tblInd w:w="82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3240"/>
        <w:gridCol w:w="2642"/>
        <w:gridCol w:w="2956"/>
      </w:tblGrid>
      <w:tr w:rsidR="00F17610" w:rsidTr="009D28C3">
        <w:tc>
          <w:tcPr>
            <w:tcW w:w="3240" w:type="dxa"/>
            <w:shd w:val="clear" w:color="auto" w:fill="FDE9D9" w:themeFill="accent6" w:themeFillTint="33"/>
          </w:tcPr>
          <w:p w:rsidR="00F17610" w:rsidRPr="00DF5154" w:rsidRDefault="00F17610" w:rsidP="009D28C3">
            <w:pPr>
              <w:pStyle w:val="BodyText"/>
              <w:tabs>
                <w:tab w:val="left" w:pos="1288"/>
              </w:tabs>
              <w:spacing w:before="51"/>
              <w:ind w:left="0" w:right="40" w:firstLine="0"/>
              <w:rPr>
                <w:b/>
                <w:sz w:val="18"/>
                <w:szCs w:val="18"/>
              </w:rPr>
            </w:pPr>
            <w:r w:rsidRPr="00DF5154">
              <w:rPr>
                <w:b/>
                <w:sz w:val="18"/>
                <w:szCs w:val="18"/>
              </w:rPr>
              <w:t>When Children in Care Include:</w:t>
            </w:r>
          </w:p>
        </w:tc>
        <w:tc>
          <w:tcPr>
            <w:tcW w:w="2642" w:type="dxa"/>
            <w:shd w:val="clear" w:color="auto" w:fill="FDE9D9" w:themeFill="accent6" w:themeFillTint="33"/>
          </w:tcPr>
          <w:p w:rsidR="00F17610" w:rsidRPr="00DF5154" w:rsidRDefault="00F17610" w:rsidP="009D28C3">
            <w:pPr>
              <w:pStyle w:val="BodyText"/>
              <w:tabs>
                <w:tab w:val="left" w:pos="1288"/>
              </w:tabs>
              <w:spacing w:before="51"/>
              <w:ind w:left="0" w:right="40" w:firstLine="0"/>
              <w:rPr>
                <w:b/>
                <w:sz w:val="18"/>
                <w:szCs w:val="18"/>
              </w:rPr>
            </w:pPr>
            <w:r w:rsidRPr="00DF5154">
              <w:rPr>
                <w:b/>
                <w:sz w:val="18"/>
                <w:szCs w:val="18"/>
              </w:rPr>
              <w:t>No Group May Exceed:</w:t>
            </w:r>
          </w:p>
        </w:tc>
        <w:tc>
          <w:tcPr>
            <w:tcW w:w="2956" w:type="dxa"/>
            <w:shd w:val="clear" w:color="auto" w:fill="FDE9D9" w:themeFill="accent6" w:themeFillTint="33"/>
          </w:tcPr>
          <w:p w:rsidR="00F17610" w:rsidRPr="00DF5154" w:rsidRDefault="00F17610" w:rsidP="009D28C3">
            <w:pPr>
              <w:pStyle w:val="BodyText"/>
              <w:tabs>
                <w:tab w:val="left" w:pos="1288"/>
              </w:tabs>
              <w:spacing w:before="51"/>
              <w:ind w:left="0" w:right="40" w:firstLine="0"/>
              <w:rPr>
                <w:b/>
                <w:sz w:val="18"/>
                <w:szCs w:val="18"/>
              </w:rPr>
            </w:pPr>
            <w:r w:rsidRPr="00DF5154">
              <w:rPr>
                <w:b/>
                <w:sz w:val="18"/>
                <w:szCs w:val="18"/>
              </w:rPr>
              <w:t>With a Caregiver to Child Ratio of:</w:t>
            </w:r>
          </w:p>
        </w:tc>
      </w:tr>
      <w:tr w:rsidR="00F17610" w:rsidTr="009D28C3">
        <w:tc>
          <w:tcPr>
            <w:tcW w:w="3240" w:type="dxa"/>
            <w:shd w:val="clear" w:color="auto" w:fill="FDE9D9" w:themeFill="accent6" w:themeFillTint="33"/>
          </w:tcPr>
          <w:p w:rsidR="00F17610" w:rsidRPr="00DF5154" w:rsidRDefault="00F17610" w:rsidP="009D28C3">
            <w:pPr>
              <w:pStyle w:val="BodyText"/>
              <w:tabs>
                <w:tab w:val="left" w:pos="1288"/>
              </w:tabs>
              <w:spacing w:before="51"/>
              <w:ind w:left="0" w:right="40" w:firstLine="0"/>
              <w:rPr>
                <w:sz w:val="18"/>
                <w:szCs w:val="18"/>
              </w:rPr>
            </w:pPr>
            <w:r w:rsidRPr="00DF5154">
              <w:rPr>
                <w:sz w:val="18"/>
                <w:szCs w:val="18"/>
              </w:rPr>
              <w:t>One Child Under 24 Months</w:t>
            </w:r>
          </w:p>
        </w:tc>
        <w:tc>
          <w:tcPr>
            <w:tcW w:w="2642" w:type="dxa"/>
            <w:shd w:val="clear" w:color="auto" w:fill="FDE9D9" w:themeFill="accent6" w:themeFillTint="33"/>
          </w:tcPr>
          <w:p w:rsidR="00F17610" w:rsidRPr="00DF5154" w:rsidRDefault="00F17610" w:rsidP="009D28C3">
            <w:pPr>
              <w:pStyle w:val="BodyText"/>
              <w:tabs>
                <w:tab w:val="left" w:pos="1288"/>
              </w:tabs>
              <w:spacing w:before="51"/>
              <w:ind w:left="0" w:right="40" w:firstLine="0"/>
              <w:jc w:val="center"/>
              <w:rPr>
                <w:sz w:val="18"/>
                <w:szCs w:val="18"/>
              </w:rPr>
            </w:pPr>
            <w:r w:rsidRPr="00DF5154">
              <w:rPr>
                <w:sz w:val="18"/>
                <w:szCs w:val="18"/>
              </w:rPr>
              <w:t>12</w:t>
            </w:r>
          </w:p>
        </w:tc>
        <w:tc>
          <w:tcPr>
            <w:tcW w:w="2956" w:type="dxa"/>
            <w:shd w:val="clear" w:color="auto" w:fill="FDE9D9" w:themeFill="accent6" w:themeFillTint="33"/>
          </w:tcPr>
          <w:p w:rsidR="00F17610" w:rsidRPr="00DF5154" w:rsidRDefault="00F17610" w:rsidP="009D28C3">
            <w:pPr>
              <w:pStyle w:val="BodyText"/>
              <w:tabs>
                <w:tab w:val="left" w:pos="1288"/>
              </w:tabs>
              <w:spacing w:before="51"/>
              <w:ind w:left="0" w:right="40" w:firstLine="0"/>
              <w:jc w:val="center"/>
              <w:rPr>
                <w:sz w:val="18"/>
                <w:szCs w:val="18"/>
              </w:rPr>
            </w:pPr>
            <w:r w:rsidRPr="00DF5154">
              <w:rPr>
                <w:sz w:val="18"/>
                <w:szCs w:val="18"/>
              </w:rPr>
              <w:t>1:8</w:t>
            </w:r>
          </w:p>
        </w:tc>
      </w:tr>
      <w:tr w:rsidR="00F17610" w:rsidTr="009D28C3">
        <w:tc>
          <w:tcPr>
            <w:tcW w:w="3240" w:type="dxa"/>
            <w:shd w:val="clear" w:color="auto" w:fill="FDE9D9" w:themeFill="accent6" w:themeFillTint="33"/>
          </w:tcPr>
          <w:p w:rsidR="00F17610" w:rsidRPr="00DF5154" w:rsidRDefault="00F17610" w:rsidP="009D28C3">
            <w:pPr>
              <w:pStyle w:val="BodyText"/>
              <w:tabs>
                <w:tab w:val="left" w:pos="1288"/>
              </w:tabs>
              <w:spacing w:before="51"/>
              <w:ind w:left="0" w:right="40" w:firstLine="0"/>
              <w:rPr>
                <w:sz w:val="18"/>
                <w:szCs w:val="18"/>
              </w:rPr>
            </w:pPr>
            <w:r w:rsidRPr="00DF5154">
              <w:rPr>
                <w:sz w:val="18"/>
                <w:szCs w:val="18"/>
              </w:rPr>
              <w:t>Two Children Under 24 Months</w:t>
            </w:r>
          </w:p>
        </w:tc>
        <w:tc>
          <w:tcPr>
            <w:tcW w:w="2642" w:type="dxa"/>
            <w:shd w:val="clear" w:color="auto" w:fill="FDE9D9" w:themeFill="accent6" w:themeFillTint="33"/>
          </w:tcPr>
          <w:p w:rsidR="00F17610" w:rsidRPr="00DF5154" w:rsidRDefault="00F17610" w:rsidP="009D28C3">
            <w:pPr>
              <w:pStyle w:val="BodyText"/>
              <w:tabs>
                <w:tab w:val="left" w:pos="1288"/>
              </w:tabs>
              <w:spacing w:before="51"/>
              <w:ind w:left="0" w:right="40" w:firstLine="0"/>
              <w:jc w:val="center"/>
              <w:rPr>
                <w:sz w:val="18"/>
                <w:szCs w:val="18"/>
              </w:rPr>
            </w:pPr>
            <w:r w:rsidRPr="00DF5154">
              <w:rPr>
                <w:sz w:val="18"/>
                <w:szCs w:val="18"/>
              </w:rPr>
              <w:t>12</w:t>
            </w:r>
          </w:p>
        </w:tc>
        <w:tc>
          <w:tcPr>
            <w:tcW w:w="2956" w:type="dxa"/>
            <w:shd w:val="clear" w:color="auto" w:fill="FDE9D9" w:themeFill="accent6" w:themeFillTint="33"/>
          </w:tcPr>
          <w:p w:rsidR="00F17610" w:rsidRPr="00DF5154" w:rsidRDefault="00F17610" w:rsidP="009D28C3">
            <w:pPr>
              <w:pStyle w:val="BodyText"/>
              <w:tabs>
                <w:tab w:val="left" w:pos="1288"/>
              </w:tabs>
              <w:spacing w:before="51"/>
              <w:ind w:left="0" w:right="40" w:firstLine="0"/>
              <w:jc w:val="center"/>
              <w:rPr>
                <w:sz w:val="18"/>
                <w:szCs w:val="18"/>
              </w:rPr>
            </w:pPr>
            <w:r w:rsidRPr="00DF5154">
              <w:rPr>
                <w:sz w:val="18"/>
                <w:szCs w:val="18"/>
              </w:rPr>
              <w:t>1:7</w:t>
            </w:r>
          </w:p>
        </w:tc>
      </w:tr>
      <w:tr w:rsidR="00F17610" w:rsidTr="009D28C3">
        <w:tc>
          <w:tcPr>
            <w:tcW w:w="3240" w:type="dxa"/>
            <w:shd w:val="clear" w:color="auto" w:fill="FDE9D9" w:themeFill="accent6" w:themeFillTint="33"/>
          </w:tcPr>
          <w:p w:rsidR="00F17610" w:rsidRPr="00DF5154" w:rsidRDefault="00F17610" w:rsidP="009D28C3">
            <w:pPr>
              <w:pStyle w:val="BodyText"/>
              <w:tabs>
                <w:tab w:val="left" w:pos="1288"/>
              </w:tabs>
              <w:spacing w:before="51"/>
              <w:ind w:left="0" w:right="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Three Children Under 24 Months</w:t>
            </w:r>
          </w:p>
        </w:tc>
        <w:tc>
          <w:tcPr>
            <w:tcW w:w="2642" w:type="dxa"/>
            <w:shd w:val="clear" w:color="auto" w:fill="FDE9D9" w:themeFill="accent6" w:themeFillTint="33"/>
          </w:tcPr>
          <w:p w:rsidR="00F17610" w:rsidRPr="00DF5154" w:rsidRDefault="00F17610" w:rsidP="009D28C3">
            <w:pPr>
              <w:pStyle w:val="BodyText"/>
              <w:tabs>
                <w:tab w:val="left" w:pos="1288"/>
              </w:tabs>
              <w:spacing w:before="51"/>
              <w:ind w:left="0" w:right="4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56" w:type="dxa"/>
            <w:shd w:val="clear" w:color="auto" w:fill="FDE9D9" w:themeFill="accent6" w:themeFillTint="33"/>
          </w:tcPr>
          <w:p w:rsidR="00F17610" w:rsidRPr="00DF5154" w:rsidRDefault="00F17610" w:rsidP="009D28C3">
            <w:pPr>
              <w:pStyle w:val="BodyText"/>
              <w:tabs>
                <w:tab w:val="left" w:pos="1288"/>
              </w:tabs>
              <w:spacing w:before="51"/>
              <w:ind w:left="0" w:right="4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1:6</w:t>
            </w:r>
          </w:p>
        </w:tc>
      </w:tr>
      <w:tr w:rsidR="00F17610" w:rsidTr="009D28C3">
        <w:tc>
          <w:tcPr>
            <w:tcW w:w="3240" w:type="dxa"/>
            <w:shd w:val="clear" w:color="auto" w:fill="FDE9D9" w:themeFill="accent6" w:themeFillTint="33"/>
          </w:tcPr>
          <w:p w:rsidR="00F17610" w:rsidRDefault="00F17610" w:rsidP="009D28C3">
            <w:pPr>
              <w:pStyle w:val="BodyText"/>
              <w:tabs>
                <w:tab w:val="left" w:pos="1288"/>
              </w:tabs>
              <w:spacing w:before="51"/>
              <w:ind w:left="0" w:right="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Four or More Children Under 24 Months</w:t>
            </w:r>
          </w:p>
        </w:tc>
        <w:tc>
          <w:tcPr>
            <w:tcW w:w="2642" w:type="dxa"/>
            <w:shd w:val="clear" w:color="auto" w:fill="FDE9D9" w:themeFill="accent6" w:themeFillTint="33"/>
          </w:tcPr>
          <w:p w:rsidR="00F17610" w:rsidRDefault="00F17610" w:rsidP="009D28C3">
            <w:pPr>
              <w:pStyle w:val="BodyText"/>
              <w:tabs>
                <w:tab w:val="left" w:pos="1288"/>
              </w:tabs>
              <w:spacing w:before="51"/>
              <w:ind w:left="0" w:right="4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56" w:type="dxa"/>
            <w:shd w:val="clear" w:color="auto" w:fill="FDE9D9" w:themeFill="accent6" w:themeFillTint="33"/>
          </w:tcPr>
          <w:p w:rsidR="00F17610" w:rsidRDefault="00F17610" w:rsidP="009D28C3">
            <w:pPr>
              <w:pStyle w:val="BodyText"/>
              <w:tabs>
                <w:tab w:val="left" w:pos="1288"/>
              </w:tabs>
              <w:spacing w:before="51"/>
              <w:ind w:left="0" w:right="4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1:4</w:t>
            </w:r>
          </w:p>
        </w:tc>
      </w:tr>
    </w:tbl>
    <w:p w:rsidR="00F17610" w:rsidRDefault="00F17610"/>
    <w:p w:rsidR="00F17610" w:rsidRDefault="00F17610" w:rsidP="00F17610">
      <w:pPr>
        <w:pStyle w:val="BodyText"/>
        <w:tabs>
          <w:tab w:val="left" w:pos="720"/>
        </w:tabs>
        <w:spacing w:before="51"/>
        <w:ind w:left="720" w:right="40"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Table C</w:t>
      </w:r>
    </w:p>
    <w:tbl>
      <w:tblPr>
        <w:tblStyle w:val="TableGrid"/>
        <w:tblW w:w="0" w:type="auto"/>
        <w:tblInd w:w="82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3240"/>
        <w:gridCol w:w="2616"/>
        <w:gridCol w:w="2982"/>
      </w:tblGrid>
      <w:tr w:rsidR="00F17610" w:rsidTr="009D28C3">
        <w:tc>
          <w:tcPr>
            <w:tcW w:w="3240" w:type="dxa"/>
            <w:shd w:val="clear" w:color="auto" w:fill="FDE9D9" w:themeFill="accent6" w:themeFillTint="33"/>
          </w:tcPr>
          <w:p w:rsidR="00F17610" w:rsidRPr="00DF5154" w:rsidRDefault="00F17610" w:rsidP="009D28C3">
            <w:pPr>
              <w:pStyle w:val="BodyText"/>
              <w:tabs>
                <w:tab w:val="left" w:pos="720"/>
              </w:tabs>
              <w:spacing w:before="51"/>
              <w:ind w:left="0" w:right="4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When All Children in Care Are:</w:t>
            </w:r>
          </w:p>
        </w:tc>
        <w:tc>
          <w:tcPr>
            <w:tcW w:w="2616" w:type="dxa"/>
            <w:shd w:val="clear" w:color="auto" w:fill="FDE9D9" w:themeFill="accent6" w:themeFillTint="33"/>
          </w:tcPr>
          <w:p w:rsidR="00F17610" w:rsidRPr="00DF5154" w:rsidRDefault="00F17610" w:rsidP="009D28C3">
            <w:pPr>
              <w:pStyle w:val="BodyText"/>
              <w:tabs>
                <w:tab w:val="left" w:pos="720"/>
              </w:tabs>
              <w:spacing w:before="51"/>
              <w:ind w:left="0" w:right="4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Group May Exceed:</w:t>
            </w:r>
          </w:p>
        </w:tc>
        <w:tc>
          <w:tcPr>
            <w:tcW w:w="2982" w:type="dxa"/>
            <w:shd w:val="clear" w:color="auto" w:fill="FDE9D9" w:themeFill="accent6" w:themeFillTint="33"/>
          </w:tcPr>
          <w:p w:rsidR="00F17610" w:rsidRPr="00DF5154" w:rsidRDefault="00F17610" w:rsidP="009D28C3">
            <w:pPr>
              <w:pStyle w:val="BodyText"/>
              <w:tabs>
                <w:tab w:val="left" w:pos="720"/>
              </w:tabs>
              <w:spacing w:before="51"/>
              <w:ind w:left="0" w:right="4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With a Caregiver to Child Ratio of:</w:t>
            </w:r>
          </w:p>
        </w:tc>
      </w:tr>
      <w:tr w:rsidR="00F17610" w:rsidTr="009D28C3">
        <w:tc>
          <w:tcPr>
            <w:tcW w:w="3240" w:type="dxa"/>
            <w:shd w:val="clear" w:color="auto" w:fill="FDE9D9" w:themeFill="accent6" w:themeFillTint="33"/>
          </w:tcPr>
          <w:p w:rsidR="00F17610" w:rsidRPr="00DF5154" w:rsidRDefault="00F17610" w:rsidP="009D28C3">
            <w:pPr>
              <w:pStyle w:val="BodyText"/>
              <w:tabs>
                <w:tab w:val="left" w:pos="720"/>
              </w:tabs>
              <w:spacing w:before="51"/>
              <w:ind w:left="0" w:right="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Child in Care Age 24 Months to Eligible for First Grade; the rest of children in care are school-age</w:t>
            </w:r>
          </w:p>
        </w:tc>
        <w:tc>
          <w:tcPr>
            <w:tcW w:w="2616" w:type="dxa"/>
            <w:shd w:val="clear" w:color="auto" w:fill="FDE9D9" w:themeFill="accent6" w:themeFillTint="33"/>
          </w:tcPr>
          <w:p w:rsidR="00F17610" w:rsidRDefault="00F17610" w:rsidP="009D28C3">
            <w:pPr>
              <w:pStyle w:val="BodyText"/>
              <w:tabs>
                <w:tab w:val="left" w:pos="720"/>
              </w:tabs>
              <w:spacing w:before="51"/>
              <w:ind w:left="0" w:right="40" w:firstLine="0"/>
              <w:jc w:val="center"/>
              <w:rPr>
                <w:sz w:val="18"/>
                <w:szCs w:val="18"/>
              </w:rPr>
            </w:pPr>
          </w:p>
          <w:p w:rsidR="00F17610" w:rsidRPr="00DF5154" w:rsidRDefault="00F17610" w:rsidP="009D28C3">
            <w:pPr>
              <w:pStyle w:val="BodyText"/>
              <w:tabs>
                <w:tab w:val="left" w:pos="720"/>
              </w:tabs>
              <w:spacing w:before="51"/>
              <w:ind w:left="0" w:right="4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82" w:type="dxa"/>
            <w:shd w:val="clear" w:color="auto" w:fill="FDE9D9" w:themeFill="accent6" w:themeFillTint="33"/>
          </w:tcPr>
          <w:p w:rsidR="00F17610" w:rsidRDefault="00F17610" w:rsidP="009D28C3">
            <w:pPr>
              <w:pStyle w:val="BodyText"/>
              <w:tabs>
                <w:tab w:val="left" w:pos="720"/>
              </w:tabs>
              <w:spacing w:before="51"/>
              <w:ind w:left="0" w:right="40" w:firstLine="0"/>
              <w:jc w:val="center"/>
              <w:rPr>
                <w:sz w:val="18"/>
                <w:szCs w:val="18"/>
              </w:rPr>
            </w:pPr>
          </w:p>
          <w:p w:rsidR="00F17610" w:rsidRPr="00DF5154" w:rsidRDefault="00F17610" w:rsidP="009D28C3">
            <w:pPr>
              <w:pStyle w:val="BodyText"/>
              <w:tabs>
                <w:tab w:val="left" w:pos="720"/>
              </w:tabs>
              <w:spacing w:before="51"/>
              <w:ind w:left="0" w:right="4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1:12</w:t>
            </w:r>
          </w:p>
        </w:tc>
      </w:tr>
      <w:tr w:rsidR="00F17610" w:rsidTr="009D28C3">
        <w:tc>
          <w:tcPr>
            <w:tcW w:w="3240" w:type="dxa"/>
            <w:shd w:val="clear" w:color="auto" w:fill="FDE9D9" w:themeFill="accent6" w:themeFillTint="33"/>
          </w:tcPr>
          <w:p w:rsidR="00F17610" w:rsidRPr="00DF5154" w:rsidRDefault="00F17610" w:rsidP="009D28C3">
            <w:pPr>
              <w:pStyle w:val="BodyText"/>
              <w:tabs>
                <w:tab w:val="left" w:pos="720"/>
              </w:tabs>
              <w:spacing w:before="51"/>
              <w:ind w:left="0" w:right="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Between two and 12 Children are Between 24 Months and Eligible for First Grade; the rest of the children are school-age</w:t>
            </w:r>
          </w:p>
        </w:tc>
        <w:tc>
          <w:tcPr>
            <w:tcW w:w="2616" w:type="dxa"/>
            <w:shd w:val="clear" w:color="auto" w:fill="FDE9D9" w:themeFill="accent6" w:themeFillTint="33"/>
          </w:tcPr>
          <w:p w:rsidR="00F17610" w:rsidRDefault="00F17610" w:rsidP="009D28C3">
            <w:pPr>
              <w:pStyle w:val="BodyText"/>
              <w:tabs>
                <w:tab w:val="left" w:pos="720"/>
              </w:tabs>
              <w:spacing w:before="51"/>
              <w:ind w:left="0" w:right="40" w:firstLine="0"/>
              <w:jc w:val="center"/>
              <w:rPr>
                <w:sz w:val="18"/>
                <w:szCs w:val="18"/>
              </w:rPr>
            </w:pPr>
          </w:p>
          <w:p w:rsidR="00F17610" w:rsidRPr="00DF5154" w:rsidRDefault="00F17610" w:rsidP="009D28C3">
            <w:pPr>
              <w:pStyle w:val="BodyText"/>
              <w:tabs>
                <w:tab w:val="left" w:pos="720"/>
              </w:tabs>
              <w:spacing w:before="51"/>
              <w:ind w:left="0" w:right="4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82" w:type="dxa"/>
            <w:shd w:val="clear" w:color="auto" w:fill="FDE9D9" w:themeFill="accent6" w:themeFillTint="33"/>
          </w:tcPr>
          <w:p w:rsidR="00F17610" w:rsidRDefault="00F17610" w:rsidP="009D28C3">
            <w:pPr>
              <w:pStyle w:val="BodyText"/>
              <w:tabs>
                <w:tab w:val="left" w:pos="720"/>
              </w:tabs>
              <w:spacing w:before="51"/>
              <w:ind w:left="0" w:right="40" w:firstLine="0"/>
              <w:jc w:val="center"/>
              <w:rPr>
                <w:sz w:val="18"/>
                <w:szCs w:val="18"/>
              </w:rPr>
            </w:pPr>
          </w:p>
          <w:p w:rsidR="00F17610" w:rsidRPr="00DF5154" w:rsidRDefault="00F17610" w:rsidP="009D28C3">
            <w:pPr>
              <w:pStyle w:val="BodyText"/>
              <w:tabs>
                <w:tab w:val="left" w:pos="720"/>
              </w:tabs>
              <w:spacing w:before="51"/>
              <w:ind w:left="0" w:right="4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1:10</w:t>
            </w:r>
          </w:p>
        </w:tc>
      </w:tr>
    </w:tbl>
    <w:p w:rsidR="00F17610" w:rsidRPr="00634A69" w:rsidRDefault="00F17610" w:rsidP="00F17610">
      <w:pPr>
        <w:pStyle w:val="BodyText"/>
        <w:tabs>
          <w:tab w:val="left" w:pos="720"/>
        </w:tabs>
        <w:spacing w:before="51"/>
        <w:ind w:left="720" w:right="40" w:firstLine="0"/>
        <w:rPr>
          <w:sz w:val="20"/>
          <w:szCs w:val="20"/>
        </w:rPr>
      </w:pPr>
    </w:p>
    <w:p w:rsidR="00F17610" w:rsidRDefault="00F17610"/>
    <w:p w:rsidR="000D50D0" w:rsidRDefault="000D50D0"/>
    <w:p w:rsidR="000D50D0" w:rsidRDefault="000D50D0"/>
    <w:p w:rsidR="000D50D0" w:rsidRDefault="000D50D0"/>
    <w:p w:rsidR="000D50D0" w:rsidRDefault="000D50D0"/>
    <w:p w:rsidR="000D50D0" w:rsidRDefault="000D50D0"/>
    <w:p w:rsidR="000D50D0" w:rsidRPr="000D50D0" w:rsidRDefault="000D50D0">
      <w:pPr>
        <w:rPr>
          <w:rFonts w:asciiTheme="minorHAnsi" w:hAnsiTheme="minorHAnsi"/>
        </w:rPr>
      </w:pPr>
      <w:r w:rsidRPr="000D50D0">
        <w:rPr>
          <w:rFonts w:asciiTheme="minorHAnsi" w:hAnsiTheme="minorHAnsi"/>
        </w:rPr>
        <w:lastRenderedPageBreak/>
        <w:t>Table A – Revised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846"/>
        <w:gridCol w:w="839"/>
        <w:gridCol w:w="840"/>
        <w:gridCol w:w="274"/>
        <w:gridCol w:w="839"/>
        <w:gridCol w:w="839"/>
        <w:gridCol w:w="839"/>
        <w:gridCol w:w="275"/>
        <w:gridCol w:w="839"/>
        <w:gridCol w:w="839"/>
        <w:gridCol w:w="839"/>
        <w:gridCol w:w="275"/>
        <w:gridCol w:w="839"/>
        <w:gridCol w:w="839"/>
        <w:gridCol w:w="847"/>
      </w:tblGrid>
      <w:tr w:rsidR="000D50D0" w:rsidRPr="00176FEB" w:rsidTr="009D28C3">
        <w:tc>
          <w:tcPr>
            <w:tcW w:w="10908" w:type="dxa"/>
            <w:gridSpan w:val="15"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Certified Family Child Care Home Tables</w:t>
            </w:r>
          </w:p>
        </w:tc>
      </w:tr>
      <w:tr w:rsidR="000D50D0" w:rsidRPr="00176FEB" w:rsidTr="009D28C3">
        <w:tc>
          <w:tcPr>
            <w:tcW w:w="2525" w:type="dxa"/>
            <w:gridSpan w:val="3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16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Children in Care</w:t>
            </w:r>
          </w:p>
        </w:tc>
        <w:tc>
          <w:tcPr>
            <w:tcW w:w="274" w:type="dxa"/>
            <w:vMerge w:val="restart"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17" w:type="dxa"/>
            <w:gridSpan w:val="3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15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Children in Care</w:t>
            </w:r>
          </w:p>
        </w:tc>
        <w:tc>
          <w:tcPr>
            <w:tcW w:w="275" w:type="dxa"/>
            <w:vMerge w:val="restart"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17" w:type="dxa"/>
            <w:gridSpan w:val="3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14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Children in Care</w:t>
            </w:r>
          </w:p>
        </w:tc>
        <w:tc>
          <w:tcPr>
            <w:tcW w:w="275" w:type="dxa"/>
            <w:vMerge w:val="restart"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25" w:type="dxa"/>
            <w:gridSpan w:val="3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13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Children in Care</w:t>
            </w: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Age Under 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Age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Over 2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Staff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Age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Under 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Age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Over 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Staff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Age Under 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Age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Over 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Staff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Age Under 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Age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Over 2</w:t>
            </w: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Staff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Required</w:t>
            </w: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16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0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15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14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13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15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14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13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</w:t>
            </w: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14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13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11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13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11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11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9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11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5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9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5</w:t>
            </w: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6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9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6</w:t>
            </w: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9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7</w:t>
            </w: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8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8</w:t>
            </w: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9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9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9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9</w:t>
            </w: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10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10</w:t>
            </w: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11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11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11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11</w:t>
            </w: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12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12</w:t>
            </w: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13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13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13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13</w:t>
            </w: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14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14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14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15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15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16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</w:tr>
      <w:tr w:rsidR="000D50D0" w:rsidRPr="00176FEB" w:rsidTr="009D28C3">
        <w:trPr>
          <w:trHeight w:val="152"/>
        </w:trPr>
        <w:tc>
          <w:tcPr>
            <w:tcW w:w="10908" w:type="dxa"/>
            <w:gridSpan w:val="15"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</w:tr>
      <w:tr w:rsidR="000D50D0" w:rsidRPr="00176FEB" w:rsidTr="009D28C3">
        <w:tc>
          <w:tcPr>
            <w:tcW w:w="2525" w:type="dxa"/>
            <w:gridSpan w:val="3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br w:type="page"/>
            </w:r>
            <w:r w:rsidRPr="00176FEB">
              <w:rPr>
                <w:b/>
                <w:sz w:val="14"/>
                <w:szCs w:val="14"/>
              </w:rPr>
              <w:t>12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Children in Care</w:t>
            </w:r>
          </w:p>
        </w:tc>
        <w:tc>
          <w:tcPr>
            <w:tcW w:w="274" w:type="dxa"/>
            <w:vMerge w:val="restart"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17" w:type="dxa"/>
            <w:gridSpan w:val="3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11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Children in Care</w:t>
            </w:r>
          </w:p>
        </w:tc>
        <w:tc>
          <w:tcPr>
            <w:tcW w:w="275" w:type="dxa"/>
            <w:vMerge w:val="restart"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17" w:type="dxa"/>
            <w:gridSpan w:val="3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10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Children in Care</w:t>
            </w:r>
          </w:p>
        </w:tc>
        <w:tc>
          <w:tcPr>
            <w:tcW w:w="275" w:type="dxa"/>
            <w:vMerge w:val="restart"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25" w:type="dxa"/>
            <w:gridSpan w:val="3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9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Children in Care</w:t>
            </w: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Age Under 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Age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Over 2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Staff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Age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Under 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Age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Over 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Staff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Age Under 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Age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Over 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Staff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Age Under 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Age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Over 2</w:t>
            </w: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Staff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Required</w:t>
            </w: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0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11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9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11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9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</w:t>
            </w: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9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9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5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5</w:t>
            </w: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6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6</w:t>
            </w: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7</w:t>
            </w: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8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8</w:t>
            </w: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8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9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9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9</w:t>
            </w: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</w:t>
            </w: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10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11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11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12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75" w:type="dxa"/>
            <w:vMerge/>
            <w:shd w:val="clear" w:color="auto" w:fill="FFBDBD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75" w:type="dxa"/>
            <w:vMerge/>
            <w:shd w:val="clear" w:color="auto" w:fill="FFBDBD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</w:tr>
      <w:tr w:rsidR="000D50D0" w:rsidRPr="00176FEB" w:rsidTr="009D28C3">
        <w:tc>
          <w:tcPr>
            <w:tcW w:w="10908" w:type="dxa"/>
            <w:gridSpan w:val="15"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</w:tr>
      <w:tr w:rsidR="000D50D0" w:rsidRPr="00176FEB" w:rsidTr="009D28C3">
        <w:tc>
          <w:tcPr>
            <w:tcW w:w="2525" w:type="dxa"/>
            <w:gridSpan w:val="3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br w:type="page"/>
            </w:r>
            <w:r w:rsidRPr="00176FEB">
              <w:rPr>
                <w:b/>
                <w:sz w:val="14"/>
                <w:szCs w:val="14"/>
              </w:rPr>
              <w:t>8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Children in Care</w:t>
            </w:r>
          </w:p>
        </w:tc>
        <w:tc>
          <w:tcPr>
            <w:tcW w:w="274" w:type="dxa"/>
            <w:vMerge w:val="restart"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17" w:type="dxa"/>
            <w:gridSpan w:val="3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7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Children in Care</w:t>
            </w:r>
          </w:p>
        </w:tc>
        <w:tc>
          <w:tcPr>
            <w:tcW w:w="275" w:type="dxa"/>
            <w:vMerge w:val="restart"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17" w:type="dxa"/>
            <w:gridSpan w:val="3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6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Children in Care</w:t>
            </w:r>
          </w:p>
        </w:tc>
        <w:tc>
          <w:tcPr>
            <w:tcW w:w="275" w:type="dxa"/>
            <w:vMerge w:val="restart"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25" w:type="dxa"/>
            <w:gridSpan w:val="3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5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Children in Care</w:t>
            </w: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Age Under 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Age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Over 2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Staff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Age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Under 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Age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Over 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Staff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Age Under 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Age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Over 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Staff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Age Under 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Age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Over 2</w:t>
            </w: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Staff</w:t>
            </w:r>
          </w:p>
          <w:p w:rsidR="000D50D0" w:rsidRPr="00176FEB" w:rsidRDefault="000D50D0" w:rsidP="009D28C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176FEB">
              <w:rPr>
                <w:b/>
                <w:sz w:val="14"/>
                <w:szCs w:val="14"/>
              </w:rPr>
              <w:t>Required</w:t>
            </w: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0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0</w:t>
            </w: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</w:t>
            </w: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</w:t>
            </w: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</w:t>
            </w: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4</w:t>
            </w: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</w:t>
            </w: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5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5</w:t>
            </w: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</w:t>
            </w: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6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2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</w:t>
            </w: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</w:tr>
      <w:tr w:rsidR="000D50D0" w:rsidRPr="00176FEB" w:rsidTr="009D28C3">
        <w:tc>
          <w:tcPr>
            <w:tcW w:w="846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8</w:t>
            </w:r>
          </w:p>
        </w:tc>
        <w:tc>
          <w:tcPr>
            <w:tcW w:w="840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  <w:r w:rsidRPr="00176FEB">
              <w:rPr>
                <w:sz w:val="14"/>
                <w:szCs w:val="14"/>
              </w:rPr>
              <w:t>1</w:t>
            </w:r>
          </w:p>
        </w:tc>
        <w:tc>
          <w:tcPr>
            <w:tcW w:w="274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75" w:type="dxa"/>
            <w:vMerge/>
            <w:shd w:val="clear" w:color="auto" w:fill="E5B8B7" w:themeFill="accent2" w:themeFillTint="66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47" w:type="dxa"/>
          </w:tcPr>
          <w:p w:rsidR="000D50D0" w:rsidRPr="00176FEB" w:rsidRDefault="000D50D0" w:rsidP="009D28C3">
            <w:pPr>
              <w:pStyle w:val="NoSpacing"/>
              <w:rPr>
                <w:sz w:val="14"/>
                <w:szCs w:val="14"/>
              </w:rPr>
            </w:pPr>
          </w:p>
        </w:tc>
      </w:tr>
    </w:tbl>
    <w:p w:rsidR="002B7909" w:rsidRDefault="002B7909"/>
    <w:sectPr w:rsidR="002B7909" w:rsidSect="003E3109">
      <w:headerReference w:type="default" r:id="rId8"/>
      <w:pgSz w:w="15840" w:h="12240" w:orient="landscape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26" w:rsidRDefault="00944A26" w:rsidP="00B63A82">
      <w:pPr>
        <w:spacing w:after="0" w:line="240" w:lineRule="auto"/>
      </w:pPr>
      <w:r>
        <w:separator/>
      </w:r>
    </w:p>
  </w:endnote>
  <w:endnote w:type="continuationSeparator" w:id="0">
    <w:p w:rsidR="00944A26" w:rsidRDefault="00944A26" w:rsidP="00B6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26" w:rsidRDefault="00944A26" w:rsidP="00B63A82">
      <w:pPr>
        <w:spacing w:after="0" w:line="240" w:lineRule="auto"/>
      </w:pPr>
      <w:r>
        <w:separator/>
      </w:r>
    </w:p>
  </w:footnote>
  <w:footnote w:type="continuationSeparator" w:id="0">
    <w:p w:rsidR="00944A26" w:rsidRDefault="00944A26" w:rsidP="00B6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87" w:rsidRDefault="002B7909" w:rsidP="003F4187">
    <w:pPr>
      <w:pStyle w:val="NoSpacing"/>
      <w:rPr>
        <w:rFonts w:ascii="Cambria" w:hAnsi="Cambria"/>
        <w:sz w:val="36"/>
        <w:szCs w:val="28"/>
      </w:rPr>
    </w:pPr>
    <w:r>
      <w:rPr>
        <w:rFonts w:ascii="Cambria" w:hAnsi="Cambria"/>
        <w:sz w:val="36"/>
        <w:szCs w:val="28"/>
      </w:rPr>
      <w:t>Ce</w:t>
    </w:r>
    <w:r w:rsidR="006C4943">
      <w:rPr>
        <w:rFonts w:ascii="Cambria" w:hAnsi="Cambria"/>
        <w:sz w:val="36"/>
        <w:szCs w:val="28"/>
      </w:rPr>
      <w:t>rtified Family</w:t>
    </w:r>
    <w:r>
      <w:rPr>
        <w:rFonts w:ascii="Cambria" w:hAnsi="Cambria"/>
        <w:sz w:val="36"/>
        <w:szCs w:val="28"/>
      </w:rPr>
      <w:t xml:space="preserve"> Ratio Tables</w:t>
    </w:r>
  </w:p>
  <w:p w:rsidR="006A586D" w:rsidRPr="006A586D" w:rsidRDefault="006A586D" w:rsidP="003F4187">
    <w:pPr>
      <w:pStyle w:val="NoSpacing"/>
      <w:rPr>
        <w:rFonts w:ascii="Cambria" w:eastAsia="Cambria" w:hAnsi="Cambria" w:cs="Cambria"/>
        <w:szCs w:val="28"/>
      </w:rPr>
    </w:pPr>
    <w:r w:rsidRPr="006A586D">
      <w:rPr>
        <w:rFonts w:ascii="Cambria" w:hAnsi="Cambria"/>
        <w:szCs w:val="28"/>
      </w:rPr>
      <w:t>Child Care and Education Committee June 8, 2017</w:t>
    </w:r>
  </w:p>
  <w:p w:rsidR="003F4187" w:rsidRDefault="003F4187" w:rsidP="003F4187">
    <w:pPr>
      <w:pStyle w:val="NoSpacing"/>
      <w:rPr>
        <w:rFonts w:eastAsia="Cambria" w:hAnsi="Cambria" w:cs="Cambria"/>
        <w:sz w:val="6"/>
        <w:szCs w:val="6"/>
      </w:rPr>
    </w:pPr>
  </w:p>
  <w:p w:rsidR="003F4187" w:rsidRDefault="003F4187" w:rsidP="003F4187">
    <w:pPr>
      <w:pStyle w:val="NoSpacing"/>
      <w:rPr>
        <w:rFonts w:eastAsia="Cambria" w:hAnsi="Cambria" w:cs="Cambria"/>
        <w:sz w:val="2"/>
        <w:szCs w:val="2"/>
      </w:rPr>
    </w:pPr>
    <w:r>
      <w:rPr>
        <w:rFonts w:eastAsia="Cambria" w:hAnsi="Cambria" w:cs="Cambria"/>
        <w:noProof/>
        <w:sz w:val="2"/>
        <w:szCs w:val="2"/>
      </w:rPr>
      <mc:AlternateContent>
        <mc:Choice Requires="wpg">
          <w:drawing>
            <wp:inline distT="0" distB="0" distL="0" distR="0" wp14:anchorId="0168DD2D" wp14:editId="2EF9A805">
              <wp:extent cx="8279765" cy="13970"/>
              <wp:effectExtent l="0" t="0" r="6985" b="508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79765" cy="13970"/>
                        <a:chOff x="0" y="0"/>
                        <a:chExt cx="13039" cy="22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1" y="11"/>
                          <a:ext cx="13018" cy="2"/>
                          <a:chOff x="11" y="11"/>
                          <a:chExt cx="1301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" y="11"/>
                            <a:ext cx="13018" cy="2"/>
                          </a:xfrm>
                          <a:custGeom>
                            <a:avLst/>
                            <a:gdLst>
                              <a:gd name="T0" fmla="+- 0 11 11"/>
                              <a:gd name="T1" fmla="*/ T0 w 13018"/>
                              <a:gd name="T2" fmla="+- 0 13028 11"/>
                              <a:gd name="T3" fmla="*/ T2 w 130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18">
                                <a:moveTo>
                                  <a:pt x="0" y="0"/>
                                </a:moveTo>
                                <a:lnTo>
                                  <a:pt x="1301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1" o:spid="_x0000_s1026" style="width:651.95pt;height:1.1pt;mso-position-horizontal-relative:char;mso-position-vertical-relative:line" coordsize="130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">
              <v:group id="Group 2" o:spid="_x0000_s1027" style="position:absolute;left:11;top:11;width:13018;height:2" coordorigin="11,11" coordsize="13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3" o:spid="_x0000_s1028" style="position:absolute;left:11;top:11;width:13018;height:2;visibility:visible;mso-wrap-style:square;v-text-anchor:top" coordsize="13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hdMMA&#10;AADaAAAADwAAAGRycy9kb3ducmV2LnhtbESPQWvCQBSE74L/YXlCL1I3tqSUNBtRoaCHIlWh10f2&#10;NRuafRt2V5P+e7dQ8DjMzDdMuRptJ67kQ+tYwXKRgSCunW65UXA+vT++gggRWWPnmBT8UoBVNZ2U&#10;WGg38Cddj7ERCcKhQAUmxr6QMtSGLIaF64mT9+28xZikb6T2OCS47eRTlr1Iiy2nBYM9bQ3VP8eL&#10;VTDsLtKu8/3Bf7W5rZe5wY/5RqmH2bh+AxFpjPfwf3unFTzD35V0A2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WhdMMAAADaAAAADwAAAAAAAAAAAAAAAACYAgAAZHJzL2Rv&#10;d25yZXYueG1sUEsFBgAAAAAEAAQA9QAAAIgDAAAAAA==&#10;" path="m,l13017,e" filled="f" strokecolor="#4f81bd" strokeweight="1.06pt">
                  <v:path arrowok="t" o:connecttype="custom" o:connectlocs="0,0;13017,0" o:connectangles="0,0"/>
                </v:shape>
              </v:group>
              <w10:anchorlock/>
            </v:group>
          </w:pict>
        </mc:Fallback>
      </mc:AlternateContent>
    </w:r>
  </w:p>
  <w:p w:rsidR="00B63A82" w:rsidRDefault="00B63A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39A"/>
    <w:multiLevelType w:val="hybridMultilevel"/>
    <w:tmpl w:val="70107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3CB9"/>
    <w:multiLevelType w:val="hybridMultilevel"/>
    <w:tmpl w:val="04AEFC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D301D"/>
    <w:multiLevelType w:val="hybridMultilevel"/>
    <w:tmpl w:val="23480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807D8"/>
    <w:multiLevelType w:val="hybridMultilevel"/>
    <w:tmpl w:val="12909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843C9"/>
    <w:multiLevelType w:val="hybridMultilevel"/>
    <w:tmpl w:val="71960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808CB"/>
    <w:multiLevelType w:val="hybridMultilevel"/>
    <w:tmpl w:val="428084C4"/>
    <w:lvl w:ilvl="0" w:tplc="4948B6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461118"/>
    <w:multiLevelType w:val="hybridMultilevel"/>
    <w:tmpl w:val="09546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F1B64"/>
    <w:multiLevelType w:val="hybridMultilevel"/>
    <w:tmpl w:val="137CD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8586B"/>
    <w:multiLevelType w:val="multilevel"/>
    <w:tmpl w:val="7338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99006A"/>
    <w:multiLevelType w:val="hybridMultilevel"/>
    <w:tmpl w:val="3370D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A29D3"/>
    <w:multiLevelType w:val="hybridMultilevel"/>
    <w:tmpl w:val="0D0E24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E1EBA"/>
    <w:multiLevelType w:val="hybridMultilevel"/>
    <w:tmpl w:val="FE26AD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60E90"/>
    <w:multiLevelType w:val="hybridMultilevel"/>
    <w:tmpl w:val="A8AC3CD2"/>
    <w:lvl w:ilvl="0" w:tplc="D8F4B372">
      <w:start w:val="1"/>
      <w:numFmt w:val="decimal"/>
      <w:lvlText w:val="(%1)"/>
      <w:lvlJc w:val="left"/>
      <w:pPr>
        <w:ind w:left="832" w:hanging="360"/>
        <w:jc w:val="right"/>
      </w:pPr>
      <w:rPr>
        <w:rFonts w:ascii="Calibri" w:eastAsia="Calibri" w:hAnsi="Calibri" w:hint="default"/>
        <w:spacing w:val="-1"/>
        <w:sz w:val="24"/>
        <w:szCs w:val="24"/>
      </w:rPr>
    </w:lvl>
    <w:lvl w:ilvl="1" w:tplc="98BA7CE6">
      <w:start w:val="1"/>
      <w:numFmt w:val="lowerLetter"/>
      <w:lvlText w:val="(%2)"/>
      <w:lvlJc w:val="left"/>
      <w:pPr>
        <w:ind w:left="1192" w:hanging="360"/>
      </w:pPr>
      <w:rPr>
        <w:rFonts w:ascii="Calibri" w:eastAsia="Calibri" w:hAnsi="Calibri" w:hint="default"/>
        <w:spacing w:val="-1"/>
        <w:sz w:val="24"/>
        <w:szCs w:val="24"/>
      </w:rPr>
    </w:lvl>
    <w:lvl w:ilvl="2" w:tplc="08B6A2F2">
      <w:start w:val="1"/>
      <w:numFmt w:val="upperLetter"/>
      <w:lvlText w:val="(%3)"/>
      <w:lvlJc w:val="left"/>
      <w:pPr>
        <w:ind w:left="1583" w:hanging="392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3" w:tplc="CF267714">
      <w:start w:val="1"/>
      <w:numFmt w:val="bullet"/>
      <w:lvlText w:val="•"/>
      <w:lvlJc w:val="left"/>
      <w:pPr>
        <w:ind w:left="1292" w:hanging="392"/>
      </w:pPr>
      <w:rPr>
        <w:rFonts w:hint="default"/>
      </w:rPr>
    </w:lvl>
    <w:lvl w:ilvl="4" w:tplc="A07A06F8">
      <w:start w:val="1"/>
      <w:numFmt w:val="bullet"/>
      <w:lvlText w:val="•"/>
      <w:lvlJc w:val="left"/>
      <w:pPr>
        <w:ind w:left="1583" w:hanging="392"/>
      </w:pPr>
      <w:rPr>
        <w:rFonts w:hint="default"/>
      </w:rPr>
    </w:lvl>
    <w:lvl w:ilvl="5" w:tplc="CE0094E4">
      <w:start w:val="1"/>
      <w:numFmt w:val="bullet"/>
      <w:lvlText w:val="•"/>
      <w:lvlJc w:val="left"/>
      <w:pPr>
        <w:ind w:left="2999" w:hanging="392"/>
      </w:pPr>
      <w:rPr>
        <w:rFonts w:hint="default"/>
      </w:rPr>
    </w:lvl>
    <w:lvl w:ilvl="6" w:tplc="8B1A0CA8">
      <w:start w:val="1"/>
      <w:numFmt w:val="bullet"/>
      <w:lvlText w:val="•"/>
      <w:lvlJc w:val="left"/>
      <w:pPr>
        <w:ind w:left="4415" w:hanging="392"/>
      </w:pPr>
      <w:rPr>
        <w:rFonts w:hint="default"/>
      </w:rPr>
    </w:lvl>
    <w:lvl w:ilvl="7" w:tplc="D0B4424A">
      <w:start w:val="1"/>
      <w:numFmt w:val="bullet"/>
      <w:lvlText w:val="•"/>
      <w:lvlJc w:val="left"/>
      <w:pPr>
        <w:ind w:left="5831" w:hanging="392"/>
      </w:pPr>
      <w:rPr>
        <w:rFonts w:hint="default"/>
      </w:rPr>
    </w:lvl>
    <w:lvl w:ilvl="8" w:tplc="66367C12">
      <w:start w:val="1"/>
      <w:numFmt w:val="bullet"/>
      <w:lvlText w:val="•"/>
      <w:lvlJc w:val="left"/>
      <w:pPr>
        <w:ind w:left="7247" w:hanging="392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82"/>
    <w:rsid w:val="00010412"/>
    <w:rsid w:val="0004490F"/>
    <w:rsid w:val="000873E2"/>
    <w:rsid w:val="000A7BE2"/>
    <w:rsid w:val="000D2CBC"/>
    <w:rsid w:val="000D43E9"/>
    <w:rsid w:val="000D50D0"/>
    <w:rsid w:val="000D5E09"/>
    <w:rsid w:val="000F52A8"/>
    <w:rsid w:val="00160083"/>
    <w:rsid w:val="00183357"/>
    <w:rsid w:val="001A579F"/>
    <w:rsid w:val="001A731D"/>
    <w:rsid w:val="001B5C5C"/>
    <w:rsid w:val="001D49BC"/>
    <w:rsid w:val="001D5392"/>
    <w:rsid w:val="001F29B3"/>
    <w:rsid w:val="00241821"/>
    <w:rsid w:val="00286FD8"/>
    <w:rsid w:val="002B7909"/>
    <w:rsid w:val="00346D93"/>
    <w:rsid w:val="00370A2C"/>
    <w:rsid w:val="0037154A"/>
    <w:rsid w:val="003C7513"/>
    <w:rsid w:val="003D28C1"/>
    <w:rsid w:val="003E3109"/>
    <w:rsid w:val="003F4187"/>
    <w:rsid w:val="00424C0F"/>
    <w:rsid w:val="00431FB3"/>
    <w:rsid w:val="00447931"/>
    <w:rsid w:val="00475F76"/>
    <w:rsid w:val="004B2356"/>
    <w:rsid w:val="004D7C56"/>
    <w:rsid w:val="00517A47"/>
    <w:rsid w:val="0053366B"/>
    <w:rsid w:val="0055548D"/>
    <w:rsid w:val="00564509"/>
    <w:rsid w:val="00676932"/>
    <w:rsid w:val="006A586D"/>
    <w:rsid w:val="006C4943"/>
    <w:rsid w:val="00731D21"/>
    <w:rsid w:val="007B3DD0"/>
    <w:rsid w:val="007B745D"/>
    <w:rsid w:val="007C2F4D"/>
    <w:rsid w:val="007C4A29"/>
    <w:rsid w:val="007F224D"/>
    <w:rsid w:val="00894F84"/>
    <w:rsid w:val="008B4A6C"/>
    <w:rsid w:val="008F4D1F"/>
    <w:rsid w:val="008F5F96"/>
    <w:rsid w:val="00944A26"/>
    <w:rsid w:val="00945649"/>
    <w:rsid w:val="009E009E"/>
    <w:rsid w:val="00A41CB6"/>
    <w:rsid w:val="00A552DB"/>
    <w:rsid w:val="00AB150C"/>
    <w:rsid w:val="00AB1EB7"/>
    <w:rsid w:val="00B2762D"/>
    <w:rsid w:val="00B63A82"/>
    <w:rsid w:val="00B752B3"/>
    <w:rsid w:val="00C40274"/>
    <w:rsid w:val="00C41F9F"/>
    <w:rsid w:val="00C4248A"/>
    <w:rsid w:val="00C926C8"/>
    <w:rsid w:val="00D5118E"/>
    <w:rsid w:val="00D56916"/>
    <w:rsid w:val="00E32E12"/>
    <w:rsid w:val="00E470D2"/>
    <w:rsid w:val="00E846F8"/>
    <w:rsid w:val="00E866F0"/>
    <w:rsid w:val="00F16EF7"/>
    <w:rsid w:val="00F17610"/>
    <w:rsid w:val="00FC2BF3"/>
    <w:rsid w:val="00FC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A82"/>
  </w:style>
  <w:style w:type="paragraph" w:styleId="Footer">
    <w:name w:val="footer"/>
    <w:basedOn w:val="Normal"/>
    <w:link w:val="FooterChar"/>
    <w:uiPriority w:val="99"/>
    <w:unhideWhenUsed/>
    <w:rsid w:val="00B6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A82"/>
  </w:style>
  <w:style w:type="character" w:customStyle="1" w:styleId="Heading1Char">
    <w:name w:val="Heading 1 Char"/>
    <w:basedOn w:val="DefaultParagraphFont"/>
    <w:link w:val="Heading1"/>
    <w:uiPriority w:val="9"/>
    <w:rsid w:val="00B63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4187"/>
    <w:pPr>
      <w:spacing w:after="0" w:line="240" w:lineRule="auto"/>
    </w:pPr>
  </w:style>
  <w:style w:type="table" w:styleId="TableGrid">
    <w:name w:val="Table Grid"/>
    <w:basedOn w:val="TableNormal"/>
    <w:uiPriority w:val="59"/>
    <w:rsid w:val="003F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F4187"/>
    <w:pPr>
      <w:widowControl w:val="0"/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7F22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2B7909"/>
    <w:pPr>
      <w:widowControl w:val="0"/>
      <w:spacing w:after="0" w:line="240" w:lineRule="auto"/>
      <w:ind w:left="832" w:hanging="360"/>
    </w:pPr>
    <w:rPr>
      <w:rFonts w:ascii="Calibri" w:eastAsia="Calibri" w:hAnsi="Calibr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7909"/>
    <w:rPr>
      <w:rFonts w:ascii="Calibri" w:eastAsia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A82"/>
  </w:style>
  <w:style w:type="paragraph" w:styleId="Footer">
    <w:name w:val="footer"/>
    <w:basedOn w:val="Normal"/>
    <w:link w:val="FooterChar"/>
    <w:uiPriority w:val="99"/>
    <w:unhideWhenUsed/>
    <w:rsid w:val="00B6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A82"/>
  </w:style>
  <w:style w:type="character" w:customStyle="1" w:styleId="Heading1Char">
    <w:name w:val="Heading 1 Char"/>
    <w:basedOn w:val="DefaultParagraphFont"/>
    <w:link w:val="Heading1"/>
    <w:uiPriority w:val="9"/>
    <w:rsid w:val="00B63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4187"/>
    <w:pPr>
      <w:spacing w:after="0" w:line="240" w:lineRule="auto"/>
    </w:pPr>
  </w:style>
  <w:style w:type="table" w:styleId="TableGrid">
    <w:name w:val="Table Grid"/>
    <w:basedOn w:val="TableNormal"/>
    <w:uiPriority w:val="59"/>
    <w:rsid w:val="003F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F4187"/>
    <w:pPr>
      <w:widowControl w:val="0"/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7F22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2B7909"/>
    <w:pPr>
      <w:widowControl w:val="0"/>
      <w:spacing w:after="0" w:line="240" w:lineRule="auto"/>
      <w:ind w:left="832" w:hanging="360"/>
    </w:pPr>
    <w:rPr>
      <w:rFonts w:ascii="Calibri" w:eastAsia="Calibri" w:hAnsi="Calibr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7909"/>
    <w:rPr>
      <w:rFonts w:ascii="Calibri" w:eastAsia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Tamara L - ELD</dc:creator>
  <cp:lastModifiedBy>FERDER Cassandra L - ELD</cp:lastModifiedBy>
  <cp:revision>2</cp:revision>
  <dcterms:created xsi:type="dcterms:W3CDTF">2017-06-07T19:17:00Z</dcterms:created>
  <dcterms:modified xsi:type="dcterms:W3CDTF">2017-06-07T19:17:00Z</dcterms:modified>
</cp:coreProperties>
</file>