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3F4187" w:rsidTr="008B4A6C">
        <w:tc>
          <w:tcPr>
            <w:tcW w:w="14688" w:type="dxa"/>
            <w:gridSpan w:val="3"/>
            <w:shd w:val="clear" w:color="auto" w:fill="B6DDE8" w:themeFill="accent5" w:themeFillTint="66"/>
          </w:tcPr>
          <w:p w:rsidR="003F4187" w:rsidRDefault="003F4187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8B4A6C">
              <w:rPr>
                <w:rFonts w:ascii="Cambria" w:hAnsi="Cambria"/>
                <w:b/>
              </w:rPr>
              <w:t>Caring for Our Children Standards:</w:t>
            </w:r>
          </w:p>
          <w:p w:rsidR="00731D21" w:rsidRDefault="00731D21">
            <w:pPr>
              <w:rPr>
                <w:rFonts w:ascii="Cambria" w:hAnsi="Cambria"/>
                <w:b/>
              </w:rPr>
            </w:pPr>
          </w:p>
          <w:p w:rsidR="007B745D" w:rsidRDefault="002B7909" w:rsidP="007B745D">
            <w:r>
              <w:t xml:space="preserve">STANDARD 1.1.1.2: Ratios for Large Family Child Care Homes and Centers *Stepping Stones Standard* </w:t>
            </w:r>
            <w:proofErr w:type="spellStart"/>
            <w:r>
              <w:t>Child:staff</w:t>
            </w:r>
            <w:proofErr w:type="spellEnd"/>
            <w:r>
              <w:t xml:space="preserve"> ratios in large family child care homes and centers should be maintained as follows during all hours of operation, including in vehicles during transport.</w:t>
            </w:r>
          </w:p>
          <w:p w:rsidR="002B7909" w:rsidRDefault="002B7909" w:rsidP="007B745D"/>
          <w:p w:rsidR="002B7909" w:rsidRDefault="002B7909" w:rsidP="007B745D">
            <w:r>
              <w:t>Child Care Centers</w:t>
            </w:r>
            <w:r>
              <w:br/>
              <w:t>• Less than 12 months of age, the maximum child-staff ratio is 3:1 and the maximum group size is 6.</w:t>
            </w:r>
            <w:r>
              <w:br/>
              <w:t>• Between 13 and 32 months, the maximum child-staff ratio is 4:1 and the maximum group size is 8.</w:t>
            </w:r>
            <w:r>
              <w:br/>
              <w:t>• For 3 year olds, the maximum child-staff ratio is 7:1 and the maximum group size is 14.</w:t>
            </w:r>
            <w:r>
              <w:br/>
              <w:t>• For 4 year olds, the maximum child-staff ratio is 8:1 and the maximum group size is 16.</w:t>
            </w:r>
            <w:r>
              <w:br/>
              <w:t>• For 5 year olds, the maximum child-staff ratio is 8:1 and the maximum group size is 16.</w:t>
            </w:r>
            <w:r>
              <w:br/>
              <w:t>• For 6 to 8 year olds, the maximum child-staff ratio is 10:1 and the maximum group size is 20.</w:t>
            </w:r>
            <w:r>
              <w:br/>
              <w:t>• For 9 to 12 year olds, the maximum child-staff ratio is 12:1 and the maximum group size is 24.</w:t>
            </w:r>
          </w:p>
          <w:p w:rsidR="002B7909" w:rsidRDefault="002B7909" w:rsidP="007B745D"/>
        </w:tc>
      </w:tr>
      <w:tr w:rsidR="003F4187" w:rsidTr="00564509">
        <w:tc>
          <w:tcPr>
            <w:tcW w:w="4896" w:type="dxa"/>
            <w:shd w:val="clear" w:color="auto" w:fill="31849B" w:themeFill="accent5" w:themeFillShade="BF"/>
          </w:tcPr>
          <w:p w:rsidR="003F4187" w:rsidRPr="00B2762D" w:rsidRDefault="00FC2BF3" w:rsidP="00B2762D">
            <w:pPr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Current Rules</w:t>
            </w:r>
          </w:p>
        </w:tc>
        <w:tc>
          <w:tcPr>
            <w:tcW w:w="4896" w:type="dxa"/>
            <w:shd w:val="clear" w:color="auto" w:fill="31849B" w:themeFill="accent5" w:themeFillShade="BF"/>
          </w:tcPr>
          <w:p w:rsidR="003F4187" w:rsidRPr="00B2762D" w:rsidRDefault="002B7909" w:rsidP="00285C71">
            <w:pPr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Proposed Rule</w:t>
            </w:r>
            <w:r w:rsidR="00285C71">
              <w:rPr>
                <w:rFonts w:ascii="Cambria" w:hAnsi="Cambria"/>
                <w:color w:val="FFFFFF" w:themeColor="background1"/>
              </w:rPr>
              <w:t xml:space="preserve"> Concept</w:t>
            </w:r>
          </w:p>
        </w:tc>
        <w:tc>
          <w:tcPr>
            <w:tcW w:w="4896" w:type="dxa"/>
            <w:shd w:val="clear" w:color="auto" w:fill="31849B" w:themeFill="accent5" w:themeFillShade="BF"/>
          </w:tcPr>
          <w:p w:rsidR="003F4187" w:rsidRPr="00B2762D" w:rsidRDefault="002B7909" w:rsidP="00B2762D">
            <w:pPr>
              <w:jc w:val="center"/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/>
                <w:color w:val="FFFFFF" w:themeColor="background1"/>
              </w:rPr>
              <w:t>Notes</w:t>
            </w:r>
            <w:r w:rsidR="00285C71">
              <w:rPr>
                <w:rFonts w:ascii="Cambria" w:hAnsi="Cambria"/>
                <w:color w:val="FFFFFF" w:themeColor="background1"/>
              </w:rPr>
              <w:t>, Pros and Cons</w:t>
            </w:r>
          </w:p>
        </w:tc>
      </w:tr>
      <w:tr w:rsidR="003F4187" w:rsidTr="00564509">
        <w:tc>
          <w:tcPr>
            <w:tcW w:w="4896" w:type="dxa"/>
          </w:tcPr>
          <w:p w:rsidR="002B7909" w:rsidRPr="002B7909" w:rsidRDefault="002B7909" w:rsidP="002B7909">
            <w:pPr>
              <w:pStyle w:val="BodyText"/>
              <w:tabs>
                <w:tab w:val="left" w:pos="270"/>
              </w:tabs>
              <w:ind w:left="180" w:right="260" w:firstLine="0"/>
              <w:rPr>
                <w:sz w:val="22"/>
                <w:szCs w:val="22"/>
              </w:rPr>
            </w:pPr>
            <w:r w:rsidRPr="002B7909">
              <w:rPr>
                <w:sz w:val="22"/>
                <w:szCs w:val="22"/>
              </w:rPr>
              <w:t>Centers</w:t>
            </w:r>
            <w:r w:rsidRPr="002B7909">
              <w:rPr>
                <w:spacing w:val="-5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 xml:space="preserve">with certification </w:t>
            </w:r>
            <w:r w:rsidRPr="002B7909">
              <w:rPr>
                <w:sz w:val="22"/>
                <w:szCs w:val="22"/>
              </w:rPr>
              <w:t>in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effect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on July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15,</w:t>
            </w:r>
            <w:r w:rsidRPr="002B7909">
              <w:rPr>
                <w:spacing w:val="-5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2001,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shall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comply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with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age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groupings,</w:t>
            </w:r>
            <w:r w:rsidRPr="002B7909">
              <w:rPr>
                <w:spacing w:val="75"/>
                <w:w w:val="99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staff/child</w:t>
            </w:r>
            <w:r w:rsidRPr="002B7909">
              <w:rPr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ratios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and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group</w:t>
            </w:r>
            <w:r w:rsidRPr="002B7909">
              <w:rPr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 xml:space="preserve">size </w:t>
            </w:r>
            <w:r w:rsidRPr="002B7909">
              <w:rPr>
                <w:spacing w:val="-2"/>
                <w:sz w:val="22"/>
                <w:szCs w:val="22"/>
              </w:rPr>
              <w:t xml:space="preserve">in </w:t>
            </w:r>
            <w:r w:rsidRPr="002B7909">
              <w:rPr>
                <w:spacing w:val="-1"/>
                <w:sz w:val="22"/>
                <w:szCs w:val="22"/>
              </w:rPr>
              <w:t>either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Table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3A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 xml:space="preserve">or </w:t>
            </w:r>
            <w:r w:rsidRPr="002B7909">
              <w:rPr>
                <w:spacing w:val="-1"/>
                <w:sz w:val="22"/>
                <w:szCs w:val="22"/>
              </w:rPr>
              <w:t>Table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3B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for</w:t>
            </w:r>
            <w:r w:rsidRPr="002B7909">
              <w:rPr>
                <w:sz w:val="22"/>
                <w:szCs w:val="22"/>
              </w:rPr>
              <w:t xml:space="preserve"> as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long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2"/>
                <w:sz w:val="22"/>
                <w:szCs w:val="22"/>
              </w:rPr>
              <w:t xml:space="preserve">as </w:t>
            </w:r>
            <w:r w:rsidRPr="002B7909">
              <w:rPr>
                <w:sz w:val="22"/>
                <w:szCs w:val="22"/>
              </w:rPr>
              <w:t>the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facility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is</w:t>
            </w:r>
            <w:r w:rsidRPr="002B7909">
              <w:rPr>
                <w:spacing w:val="77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continuously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used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for</w:t>
            </w:r>
            <w:r w:rsidRPr="002B7909">
              <w:rPr>
                <w:spacing w:val="-2"/>
                <w:sz w:val="22"/>
                <w:szCs w:val="22"/>
              </w:rPr>
              <w:t xml:space="preserve"> child</w:t>
            </w:r>
            <w:r w:rsidRPr="002B7909">
              <w:rPr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care,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under</w:t>
            </w:r>
            <w:r w:rsidRPr="002B7909">
              <w:rPr>
                <w:spacing w:val="-5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the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following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conditions:</w:t>
            </w:r>
          </w:p>
          <w:p w:rsidR="002B7909" w:rsidRPr="002B7909" w:rsidRDefault="002B7909" w:rsidP="002B7909">
            <w:pPr>
              <w:pStyle w:val="BodyText"/>
              <w:numPr>
                <w:ilvl w:val="2"/>
                <w:numId w:val="13"/>
              </w:numPr>
              <w:tabs>
                <w:tab w:val="left" w:pos="1350"/>
              </w:tabs>
              <w:ind w:left="1350" w:hanging="720"/>
              <w:rPr>
                <w:sz w:val="22"/>
                <w:szCs w:val="22"/>
              </w:rPr>
            </w:pPr>
            <w:r w:rsidRPr="002B7909">
              <w:rPr>
                <w:sz w:val="22"/>
                <w:szCs w:val="22"/>
              </w:rPr>
              <w:t>The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center must choose</w:t>
            </w:r>
            <w:r w:rsidRPr="002B7909">
              <w:rPr>
                <w:spacing w:val="-6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to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operate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under</w:t>
            </w:r>
            <w:r w:rsidRPr="002B7909">
              <w:rPr>
                <w:spacing w:val="-5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Table 3A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or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Table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3B;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centers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shall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not</w:t>
            </w:r>
            <w:r w:rsidRPr="002B7909">
              <w:rPr>
                <w:spacing w:val="49"/>
                <w:w w:val="99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operate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under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a</w:t>
            </w:r>
            <w:r w:rsidRPr="002B7909">
              <w:rPr>
                <w:spacing w:val="-1"/>
                <w:sz w:val="22"/>
                <w:szCs w:val="22"/>
              </w:rPr>
              <w:t xml:space="preserve"> combination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of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both;</w:t>
            </w:r>
          </w:p>
          <w:p w:rsidR="002B7909" w:rsidRPr="002B7909" w:rsidRDefault="002B7909" w:rsidP="002B7909">
            <w:pPr>
              <w:pStyle w:val="BodyText"/>
              <w:numPr>
                <w:ilvl w:val="2"/>
                <w:numId w:val="13"/>
              </w:numPr>
              <w:tabs>
                <w:tab w:val="left" w:pos="1350"/>
              </w:tabs>
              <w:ind w:left="1350" w:right="144" w:hanging="720"/>
              <w:rPr>
                <w:sz w:val="22"/>
                <w:szCs w:val="22"/>
              </w:rPr>
            </w:pPr>
            <w:r w:rsidRPr="002B7909">
              <w:rPr>
                <w:spacing w:val="-1"/>
                <w:sz w:val="22"/>
                <w:szCs w:val="22"/>
              </w:rPr>
              <w:t>If centers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wish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to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change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from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operating</w:t>
            </w:r>
            <w:r w:rsidRPr="002B7909">
              <w:rPr>
                <w:spacing w:val="-5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under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one set of</w:t>
            </w:r>
            <w:r w:rsidRPr="002B7909">
              <w:rPr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ratios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to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operating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under</w:t>
            </w:r>
            <w:r w:rsidRPr="002B7909">
              <w:rPr>
                <w:spacing w:val="71"/>
                <w:w w:val="99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the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other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set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of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ratios,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the change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shall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occur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at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the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time</w:t>
            </w:r>
            <w:r w:rsidRPr="002B7909">
              <w:rPr>
                <w:spacing w:val="-3"/>
                <w:sz w:val="22"/>
                <w:szCs w:val="22"/>
              </w:rPr>
              <w:t xml:space="preserve"> </w:t>
            </w:r>
            <w:r w:rsidRPr="002B7909">
              <w:rPr>
                <w:sz w:val="22"/>
                <w:szCs w:val="22"/>
              </w:rPr>
              <w:t>of</w:t>
            </w:r>
            <w:r w:rsidRPr="002B7909">
              <w:rPr>
                <w:spacing w:val="-4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certification</w:t>
            </w:r>
            <w:r w:rsidRPr="002B7909">
              <w:rPr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renewal;</w:t>
            </w:r>
            <w:r w:rsidRPr="002B7909">
              <w:rPr>
                <w:spacing w:val="-2"/>
                <w:sz w:val="22"/>
                <w:szCs w:val="22"/>
              </w:rPr>
              <w:t xml:space="preserve"> </w:t>
            </w:r>
            <w:r w:rsidRPr="002B7909">
              <w:rPr>
                <w:spacing w:val="-1"/>
                <w:sz w:val="22"/>
                <w:szCs w:val="22"/>
              </w:rPr>
              <w:t>and</w:t>
            </w:r>
          </w:p>
          <w:p w:rsidR="002B7909" w:rsidRPr="002B7909" w:rsidRDefault="002B7909" w:rsidP="002B7909">
            <w:pPr>
              <w:pStyle w:val="BodyText"/>
              <w:numPr>
                <w:ilvl w:val="2"/>
                <w:numId w:val="13"/>
              </w:numPr>
              <w:tabs>
                <w:tab w:val="left" w:pos="1350"/>
              </w:tabs>
              <w:ind w:left="1350" w:right="144" w:hanging="720"/>
              <w:rPr>
                <w:rFonts w:asciiTheme="minorHAnsi" w:hAnsiTheme="minorHAnsi"/>
                <w:sz w:val="22"/>
                <w:szCs w:val="22"/>
              </w:rPr>
            </w:pPr>
            <w:r w:rsidRPr="002B7909">
              <w:rPr>
                <w:spacing w:val="-1"/>
                <w:sz w:val="22"/>
                <w:szCs w:val="22"/>
              </w:rPr>
              <w:t>Centers may change options only twice.</w:t>
            </w:r>
          </w:p>
          <w:p w:rsidR="002B7909" w:rsidRPr="002B7909" w:rsidRDefault="002B7909" w:rsidP="002B790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96" w:type="dxa"/>
          </w:tcPr>
          <w:p w:rsidR="002B7909" w:rsidRPr="002B7909" w:rsidRDefault="002B7909" w:rsidP="002B7909">
            <w:pPr>
              <w:ind w:left="144"/>
              <w:rPr>
                <w:rFonts w:asciiTheme="minorHAnsi" w:hAnsiTheme="minorHAnsi"/>
                <w:sz w:val="22"/>
              </w:rPr>
            </w:pPr>
            <w:r w:rsidRPr="002B7909">
              <w:rPr>
                <w:rFonts w:ascii="Calibri" w:hAnsi="Calibri"/>
                <w:color w:val="0000FF"/>
                <w:sz w:val="22"/>
              </w:rPr>
              <w:t xml:space="preserve">Centers that are operating under Table </w:t>
            </w:r>
            <w:proofErr w:type="gramStart"/>
            <w:r w:rsidRPr="002B7909">
              <w:rPr>
                <w:rFonts w:ascii="Calibri" w:hAnsi="Calibri"/>
                <w:color w:val="0000FF"/>
                <w:sz w:val="22"/>
              </w:rPr>
              <w:t>3B,</w:t>
            </w:r>
            <w:proofErr w:type="gramEnd"/>
            <w:r w:rsidRPr="002B7909">
              <w:rPr>
                <w:rFonts w:ascii="Calibri" w:hAnsi="Calibri"/>
                <w:color w:val="0000FF"/>
                <w:sz w:val="22"/>
              </w:rPr>
              <w:t xml:space="preserve"> must be in compliance with the caregiver/child ratio in current rule by xxx xx, </w:t>
            </w:r>
            <w:proofErr w:type="spellStart"/>
            <w:r w:rsidRPr="002B7909">
              <w:rPr>
                <w:rFonts w:ascii="Calibri" w:hAnsi="Calibri"/>
                <w:color w:val="0000FF"/>
                <w:sz w:val="22"/>
              </w:rPr>
              <w:t>xxxx</w:t>
            </w:r>
            <w:proofErr w:type="spellEnd"/>
            <w:r w:rsidRPr="002B7909">
              <w:rPr>
                <w:rFonts w:ascii="Calibri" w:hAnsi="Calibri"/>
                <w:color w:val="0000FF"/>
                <w:sz w:val="22"/>
              </w:rPr>
              <w:t>.  [Possibly a five year implementation plan.</w:t>
            </w:r>
            <w:r>
              <w:rPr>
                <w:rFonts w:ascii="Calibri" w:hAnsi="Calibri"/>
                <w:color w:val="0000FF"/>
                <w:sz w:val="22"/>
              </w:rPr>
              <w:t>]</w:t>
            </w:r>
          </w:p>
          <w:p w:rsidR="00A552DB" w:rsidRPr="002B7909" w:rsidRDefault="00A552DB" w:rsidP="00731D2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96" w:type="dxa"/>
          </w:tcPr>
          <w:p w:rsidR="00855D88" w:rsidRDefault="00855D88" w:rsidP="00491628">
            <w:pPr>
              <w:rPr>
                <w:rFonts w:asciiTheme="minorHAnsi" w:hAnsiTheme="minorHAnsi"/>
                <w:sz w:val="22"/>
              </w:rPr>
            </w:pPr>
          </w:p>
          <w:p w:rsidR="00855D88" w:rsidRDefault="00855D88" w:rsidP="0049162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231 Centers are currently operating under Table 3B. </w:t>
            </w:r>
          </w:p>
          <w:p w:rsidR="00855D88" w:rsidRDefault="00855D88" w:rsidP="00491628">
            <w:pPr>
              <w:rPr>
                <w:rFonts w:asciiTheme="minorHAnsi" w:hAnsiTheme="minorHAnsi"/>
                <w:sz w:val="22"/>
              </w:rPr>
            </w:pPr>
          </w:p>
          <w:p w:rsidR="00855D88" w:rsidRDefault="00855D88" w:rsidP="00491628">
            <w:pPr>
              <w:rPr>
                <w:rFonts w:asciiTheme="minorHAnsi" w:hAnsiTheme="minorHAnsi"/>
                <w:sz w:val="22"/>
              </w:rPr>
            </w:pPr>
          </w:p>
          <w:p w:rsidR="0037154A" w:rsidRDefault="00A25CE3" w:rsidP="0049162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Pros:</w:t>
            </w:r>
          </w:p>
          <w:p w:rsidR="00A25CE3" w:rsidRPr="00500265" w:rsidRDefault="00A25CE3" w:rsidP="00491628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From ages 24 months to 30 months, Table 3A will allow one more child in the staff child ratio; 1:5</w:t>
            </w:r>
            <w:r w:rsidR="00C148F6" w:rsidRPr="00500265">
              <w:rPr>
                <w:rFonts w:asciiTheme="minorHAnsi" w:hAnsiTheme="minorHAnsi"/>
                <w:sz w:val="22"/>
              </w:rPr>
              <w:t xml:space="preserve"> with a maximum group size of 10</w:t>
            </w:r>
            <w:r w:rsidR="00500265">
              <w:rPr>
                <w:rFonts w:asciiTheme="minorHAnsi" w:hAnsiTheme="minorHAnsi"/>
                <w:sz w:val="22"/>
              </w:rPr>
              <w:t>,</w:t>
            </w:r>
            <w:r w:rsidRPr="00500265">
              <w:rPr>
                <w:rFonts w:asciiTheme="minorHAnsi" w:hAnsiTheme="minorHAnsi"/>
                <w:sz w:val="22"/>
              </w:rPr>
              <w:t xml:space="preserve"> as opposed to 1:4 from Table 3B</w:t>
            </w:r>
            <w:r w:rsidR="00C148F6" w:rsidRPr="00500265">
              <w:rPr>
                <w:rFonts w:asciiTheme="minorHAnsi" w:hAnsiTheme="minorHAnsi"/>
                <w:sz w:val="22"/>
              </w:rPr>
              <w:t>, with a group size of 8</w:t>
            </w:r>
            <w:r w:rsidRPr="00500265">
              <w:rPr>
                <w:rFonts w:asciiTheme="minorHAnsi" w:hAnsiTheme="minorHAnsi"/>
                <w:sz w:val="22"/>
              </w:rPr>
              <w:t xml:space="preserve">. </w:t>
            </w:r>
          </w:p>
          <w:p w:rsidR="00285C71" w:rsidRPr="00500265" w:rsidRDefault="00285C71" w:rsidP="00491628">
            <w:pPr>
              <w:rPr>
                <w:rFonts w:asciiTheme="minorHAnsi" w:hAnsiTheme="minorHAnsi"/>
                <w:sz w:val="22"/>
              </w:rPr>
            </w:pPr>
          </w:p>
          <w:p w:rsidR="00285C71" w:rsidRPr="00500265" w:rsidRDefault="00285C71" w:rsidP="00491628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Table 3A i</w:t>
            </w:r>
            <w:r w:rsidR="00500265">
              <w:rPr>
                <w:rFonts w:asciiTheme="minorHAnsi" w:hAnsiTheme="minorHAnsi"/>
                <w:sz w:val="22"/>
              </w:rPr>
              <w:t>s</w:t>
            </w:r>
            <w:r w:rsidRPr="00500265">
              <w:rPr>
                <w:rFonts w:asciiTheme="minorHAnsi" w:hAnsiTheme="minorHAnsi"/>
                <w:sz w:val="22"/>
              </w:rPr>
              <w:t xml:space="preserve"> closer to Caring For Our Children standards with the ages of 3 to 5 year olds. </w:t>
            </w:r>
          </w:p>
          <w:p w:rsidR="00A25CE3" w:rsidRPr="00500265" w:rsidRDefault="00A25CE3" w:rsidP="00491628">
            <w:pPr>
              <w:rPr>
                <w:rFonts w:asciiTheme="minorHAnsi" w:hAnsiTheme="minorHAnsi"/>
                <w:sz w:val="22"/>
              </w:rPr>
            </w:pPr>
          </w:p>
          <w:p w:rsidR="00A25CE3" w:rsidRPr="00500265" w:rsidRDefault="00A25CE3" w:rsidP="00491628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Cons:</w:t>
            </w:r>
            <w:r w:rsidR="00D950FD">
              <w:rPr>
                <w:rFonts w:asciiTheme="minorHAnsi" w:hAnsiTheme="minorHAnsi"/>
                <w:sz w:val="22"/>
              </w:rPr>
              <w:t xml:space="preserve"> </w:t>
            </w:r>
          </w:p>
          <w:p w:rsidR="00A25CE3" w:rsidRDefault="00A25CE3" w:rsidP="00491628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From ages 30 months to 35 months, Table 3A will allow 5 fewer children in the staff child ratio</w:t>
            </w:r>
            <w:r w:rsidR="00C148F6" w:rsidRPr="00500265">
              <w:rPr>
                <w:rFonts w:asciiTheme="minorHAnsi" w:hAnsiTheme="minorHAnsi"/>
                <w:sz w:val="22"/>
              </w:rPr>
              <w:t xml:space="preserve">; 1:5 with a group size of </w:t>
            </w:r>
            <w:r w:rsidR="00285C71" w:rsidRPr="00500265">
              <w:rPr>
                <w:rFonts w:asciiTheme="minorHAnsi" w:hAnsiTheme="minorHAnsi"/>
                <w:sz w:val="22"/>
              </w:rPr>
              <w:t xml:space="preserve">10 </w:t>
            </w:r>
            <w:r w:rsidRPr="00500265">
              <w:rPr>
                <w:rFonts w:asciiTheme="minorHAnsi" w:hAnsiTheme="minorHAnsi"/>
                <w:sz w:val="22"/>
              </w:rPr>
              <w:t>in Table 2A</w:t>
            </w:r>
            <w:r w:rsidR="00500265">
              <w:rPr>
                <w:rFonts w:asciiTheme="minorHAnsi" w:hAnsiTheme="minorHAnsi"/>
                <w:sz w:val="22"/>
              </w:rPr>
              <w:t>,</w:t>
            </w:r>
            <w:r w:rsidRPr="00500265">
              <w:rPr>
                <w:rFonts w:asciiTheme="minorHAnsi" w:hAnsiTheme="minorHAnsi"/>
                <w:sz w:val="22"/>
              </w:rPr>
              <w:t xml:space="preserve"> as opposed to 1:10 </w:t>
            </w:r>
            <w:r w:rsidR="00285C71" w:rsidRPr="00500265">
              <w:rPr>
                <w:rFonts w:asciiTheme="minorHAnsi" w:hAnsiTheme="minorHAnsi"/>
                <w:sz w:val="22"/>
              </w:rPr>
              <w:t xml:space="preserve">ratio with a maximum group size of 20 </w:t>
            </w:r>
            <w:r w:rsidRPr="00500265">
              <w:rPr>
                <w:rFonts w:asciiTheme="minorHAnsi" w:hAnsiTheme="minorHAnsi"/>
                <w:sz w:val="22"/>
              </w:rPr>
              <w:t>in Table 3B.</w:t>
            </w:r>
          </w:p>
          <w:p w:rsidR="00855D88" w:rsidRPr="00500265" w:rsidRDefault="00855D88" w:rsidP="00491628">
            <w:pPr>
              <w:rPr>
                <w:rFonts w:asciiTheme="minorHAnsi" w:hAnsiTheme="minorHAnsi"/>
                <w:sz w:val="22"/>
              </w:rPr>
            </w:pPr>
          </w:p>
          <w:p w:rsidR="00A25CE3" w:rsidRPr="00500265" w:rsidRDefault="00A25CE3" w:rsidP="00491628">
            <w:pPr>
              <w:rPr>
                <w:rFonts w:asciiTheme="minorHAnsi" w:hAnsiTheme="minorHAnsi"/>
                <w:sz w:val="22"/>
              </w:rPr>
            </w:pPr>
          </w:p>
          <w:p w:rsidR="00A25CE3" w:rsidRDefault="00A25CE3" w:rsidP="00491628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lastRenderedPageBreak/>
              <w:t>Many centers are set up for Table 3B and do not have capacity to accommodate another age group; the 4 age groups in Table 3A compared to the three age groups ion Table 3B.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A25CE3" w:rsidRDefault="00A25CE3" w:rsidP="00491628">
            <w:pPr>
              <w:rPr>
                <w:rFonts w:asciiTheme="minorHAnsi" w:hAnsiTheme="minorHAnsi"/>
                <w:sz w:val="22"/>
              </w:rPr>
            </w:pPr>
          </w:p>
          <w:p w:rsidR="00A25CE3" w:rsidRDefault="00A25CE3" w:rsidP="00A25CE3">
            <w:pPr>
              <w:rPr>
                <w:rFonts w:asciiTheme="minorHAnsi" w:hAnsiTheme="minorHAnsi"/>
                <w:sz w:val="22"/>
              </w:rPr>
            </w:pPr>
            <w:r w:rsidRPr="00A25CE3">
              <w:rPr>
                <w:rFonts w:asciiTheme="minorHAnsi" w:hAnsiTheme="minorHAnsi"/>
                <w:sz w:val="22"/>
              </w:rPr>
              <w:t>Note</w:t>
            </w:r>
            <w:r w:rsidRPr="00A25CE3">
              <w:rPr>
                <w:sz w:val="22"/>
              </w:rPr>
              <w:t xml:space="preserve">: </w:t>
            </w:r>
            <w:r w:rsidRPr="00A25CE3">
              <w:rPr>
                <w:rFonts w:asciiTheme="minorHAnsi" w:hAnsiTheme="minorHAnsi"/>
                <w:sz w:val="22"/>
              </w:rPr>
              <w:t xml:space="preserve">Both Tables will allow for a 1:10 ratio from 35 months to attending kindergarten.  </w:t>
            </w:r>
          </w:p>
          <w:p w:rsidR="00A25CE3" w:rsidRDefault="00A25CE3" w:rsidP="00A25CE3">
            <w:pPr>
              <w:rPr>
                <w:rFonts w:asciiTheme="minorHAnsi" w:hAnsiTheme="minorHAnsi"/>
                <w:sz w:val="22"/>
              </w:rPr>
            </w:pPr>
          </w:p>
          <w:p w:rsidR="00A25CE3" w:rsidRDefault="00A25CE3" w:rsidP="00A25C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With attending kindergarten and older, both tables will </w:t>
            </w:r>
            <w:r w:rsidR="00500265">
              <w:rPr>
                <w:rFonts w:asciiTheme="minorHAnsi" w:hAnsiTheme="minorHAnsi"/>
                <w:sz w:val="22"/>
              </w:rPr>
              <w:t>allow a</w:t>
            </w:r>
            <w:r>
              <w:rPr>
                <w:rFonts w:asciiTheme="minorHAnsi" w:hAnsiTheme="minorHAnsi"/>
                <w:sz w:val="22"/>
              </w:rPr>
              <w:t xml:space="preserve"> ratio of 1:15. </w:t>
            </w:r>
          </w:p>
          <w:p w:rsidR="00500265" w:rsidRDefault="00500265" w:rsidP="00A25CE3">
            <w:pPr>
              <w:rPr>
                <w:rFonts w:asciiTheme="minorHAnsi" w:hAnsiTheme="minorHAnsi"/>
                <w:sz w:val="22"/>
              </w:rPr>
            </w:pP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 xml:space="preserve">Impact: </w:t>
            </w:r>
          </w:p>
          <w:p w:rsidR="00500265" w:rsidRDefault="00500265" w:rsidP="00500265">
            <w:pPr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500265" w:rsidRPr="00500265" w:rsidRDefault="00500265" w:rsidP="00500265">
            <w:pPr>
              <w:rPr>
                <w:rFonts w:asciiTheme="minorHAnsi" w:hAnsiTheme="minorHAnsi"/>
                <w:b/>
                <w:sz w:val="22"/>
                <w:u w:val="single"/>
              </w:rPr>
            </w:pPr>
            <w:r w:rsidRPr="00500265">
              <w:rPr>
                <w:rFonts w:asciiTheme="minorHAnsi" w:hAnsiTheme="minorHAnsi"/>
                <w:b/>
                <w:sz w:val="22"/>
                <w:u w:val="single"/>
              </w:rPr>
              <w:t>Centers Table 3B – survey information</w:t>
            </w: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Survey sent to 197 out of 231 Certified Child Care Centers who are listed as operating under Table 3B.</w:t>
            </w:r>
          </w:p>
          <w:p w:rsidR="00500265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62 Individuals responded to the survey 27% of facilities operating under Table 3B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</w:p>
          <w:p w:rsidR="00500265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52% (32 centers) of respondents said they would be required to hire additional staff if they were required to move to table 3A.</w:t>
            </w: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</w:p>
          <w:p w:rsidR="00500265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42% (26) of respondents said they would need to make physical modifications to their buildings. Comments ranged from needing a new bathroom or classroom space to having no options for accommodating a change.</w:t>
            </w: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</w:p>
          <w:p w:rsidR="00500265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>49.2% (33) of individuals added comments on other possible changes such as closing down, limiting enrollment to 36 months and over, decreasing overall capacity,</w:t>
            </w:r>
            <w:r>
              <w:rPr>
                <w:rFonts w:asciiTheme="minorHAnsi" w:hAnsiTheme="minorHAnsi"/>
                <w:sz w:val="22"/>
              </w:rPr>
              <w:t xml:space="preserve"> etc. </w:t>
            </w:r>
            <w:r w:rsidRPr="00500265">
              <w:rPr>
                <w:rFonts w:asciiTheme="minorHAnsi" w:hAnsiTheme="minorHAnsi"/>
                <w:sz w:val="22"/>
              </w:rPr>
              <w:t xml:space="preserve"> </w:t>
            </w:r>
          </w:p>
          <w:p w:rsidR="00500265" w:rsidRPr="00500265" w:rsidRDefault="00500265" w:rsidP="00500265">
            <w:pPr>
              <w:rPr>
                <w:rFonts w:asciiTheme="minorHAnsi" w:hAnsiTheme="minorHAnsi"/>
                <w:sz w:val="22"/>
              </w:rPr>
            </w:pPr>
          </w:p>
          <w:p w:rsidR="00500265" w:rsidRPr="00A25CE3" w:rsidRDefault="00500265" w:rsidP="00500265">
            <w:pPr>
              <w:rPr>
                <w:rFonts w:asciiTheme="minorHAnsi" w:hAnsiTheme="minorHAnsi"/>
                <w:sz w:val="22"/>
              </w:rPr>
            </w:pPr>
            <w:r w:rsidRPr="00500265">
              <w:rPr>
                <w:rFonts w:asciiTheme="minorHAnsi" w:hAnsiTheme="minorHAnsi"/>
                <w:sz w:val="22"/>
              </w:rPr>
              <w:t xml:space="preserve">Approximately 24% of respondents reported that </w:t>
            </w:r>
            <w:r w:rsidRPr="00500265">
              <w:rPr>
                <w:rFonts w:asciiTheme="minorHAnsi" w:hAnsiTheme="minorHAnsi"/>
                <w:sz w:val="22"/>
              </w:rPr>
              <w:lastRenderedPageBreak/>
              <w:t>changing to Table 3A would require no changes to staffing or facilities.</w:t>
            </w:r>
          </w:p>
          <w:p w:rsidR="00A25CE3" w:rsidRPr="00491628" w:rsidRDefault="00A25CE3" w:rsidP="0049162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E470D2" w:rsidRDefault="00E470D2"/>
    <w:p w:rsidR="002B7909" w:rsidRDefault="002B7909" w:rsidP="002B790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B7909" w:rsidRPr="00710FF7" w:rsidRDefault="002B7909" w:rsidP="002B790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Current Table 3A</w:t>
      </w:r>
    </w:p>
    <w:tbl>
      <w:tblPr>
        <w:tblW w:w="1015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600"/>
        <w:gridCol w:w="2664"/>
      </w:tblGrid>
      <w:tr w:rsidR="002B7909" w:rsidTr="009D28C3">
        <w:trPr>
          <w:trHeight w:hRule="exact" w:val="5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2B7909" w:rsidRDefault="002B7909" w:rsidP="009D28C3">
            <w:pPr>
              <w:pStyle w:val="TableParagraph"/>
              <w:spacing w:line="264" w:lineRule="exact"/>
              <w:ind w:left="1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  <w:r>
              <w:rPr>
                <w:rFonts w:ascii="Calibri"/>
                <w:b/>
                <w:spacing w:val="-1"/>
              </w:rPr>
              <w:t xml:space="preserve">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2B7909" w:rsidRDefault="002B7909" w:rsidP="009D28C3">
            <w:pPr>
              <w:pStyle w:val="TableParagraph"/>
              <w:ind w:left="1410" w:right="202" w:hanging="1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Minimum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Caregivers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2B7909" w:rsidRDefault="002B7909" w:rsidP="009D28C3">
            <w:pPr>
              <w:pStyle w:val="TableParagraph"/>
              <w:ind w:left="440" w:right="339" w:hanging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Group</w:t>
            </w:r>
          </w:p>
        </w:tc>
      </w:tr>
      <w:tr w:rsidR="002B7909" w:rsidTr="009D28C3">
        <w:trPr>
          <w:trHeight w:hRule="exact" w:val="2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through 23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Months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1:4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2B7909" w:rsidTr="009D28C3">
        <w:trPr>
          <w:trHeight w:hRule="exact" w:val="2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>
              <w:rPr>
                <w:rFonts w:ascii="Calibri"/>
                <w:spacing w:val="-1"/>
              </w:rPr>
              <w:t xml:space="preserve"> Months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through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35</w:t>
            </w:r>
            <w:r>
              <w:rPr>
                <w:rFonts w:ascii="Calibri"/>
                <w:spacing w:val="-1"/>
              </w:rPr>
              <w:t xml:space="preserve"> Months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1:5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2B7909" w:rsidTr="009D28C3">
        <w:trPr>
          <w:trHeight w:hRule="exact" w:val="5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ind w:left="102" w:right="10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</w:t>
            </w:r>
            <w:r>
              <w:rPr>
                <w:rFonts w:ascii="Calibri"/>
                <w:spacing w:val="-1"/>
              </w:rPr>
              <w:t xml:space="preserve"> Months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Attending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Kindergarten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1:10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2B7909" w:rsidTr="009D28C3">
        <w:trPr>
          <w:trHeight w:hRule="exact" w:val="2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Attending Kindergarten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Older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1:15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</w:tr>
    </w:tbl>
    <w:p w:rsidR="002B7909" w:rsidRDefault="002B7909" w:rsidP="002B7909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2B7909" w:rsidRDefault="002B7909" w:rsidP="002B7909">
      <w:pPr>
        <w:spacing w:before="51"/>
        <w:ind w:left="3341" w:right="33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Current Table 3B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3600"/>
        <w:gridCol w:w="2664"/>
      </w:tblGrid>
      <w:tr w:rsidR="002B7909" w:rsidTr="009D28C3">
        <w:trPr>
          <w:trHeight w:hRule="exact" w:val="5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2B7909" w:rsidRDefault="002B7909" w:rsidP="009D28C3">
            <w:pPr>
              <w:pStyle w:val="TableParagraph"/>
              <w:spacing w:line="264" w:lineRule="exact"/>
              <w:ind w:left="1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  <w:r>
              <w:rPr>
                <w:rFonts w:ascii="Calibri"/>
                <w:b/>
                <w:spacing w:val="-1"/>
              </w:rPr>
              <w:t xml:space="preserve"> 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2B7909" w:rsidRDefault="002B7909" w:rsidP="009D28C3">
            <w:pPr>
              <w:pStyle w:val="TableParagraph"/>
              <w:ind w:left="1410" w:right="202" w:hanging="12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Minimum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Caregivers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 w:rsidR="002B7909" w:rsidRDefault="002B7909" w:rsidP="009D28C3">
            <w:pPr>
              <w:pStyle w:val="TableParagraph"/>
              <w:ind w:left="440" w:right="339" w:hanging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Children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Group</w:t>
            </w:r>
          </w:p>
        </w:tc>
      </w:tr>
      <w:tr w:rsidR="002B7909" w:rsidTr="009D28C3">
        <w:trPr>
          <w:trHeight w:hRule="exact" w:val="2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Under</w:t>
            </w:r>
            <w:r>
              <w:rPr>
                <w:rFonts w:ascii="Calibri"/>
              </w:rPr>
              <w:t xml:space="preserve"> 30</w:t>
            </w:r>
            <w:r>
              <w:rPr>
                <w:rFonts w:ascii="Calibri"/>
                <w:spacing w:val="-1"/>
              </w:rPr>
              <w:t xml:space="preserve"> Months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1:4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2B7909" w:rsidTr="009D28C3">
        <w:trPr>
          <w:trHeight w:hRule="exact" w:val="5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ind w:left="102" w:right="10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1"/>
              </w:rPr>
              <w:t xml:space="preserve"> Months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Attending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Kindergarten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before="130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1:10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2B7909" w:rsidTr="009D28C3">
        <w:trPr>
          <w:trHeight w:hRule="exact" w:val="27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Attending Kindergarten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Older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1:15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909" w:rsidRDefault="002B7909" w:rsidP="009D28C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</w:tr>
    </w:tbl>
    <w:p w:rsidR="002B7909" w:rsidRDefault="002B7909"/>
    <w:sectPr w:rsidR="002B7909" w:rsidSect="003E3109">
      <w:headerReference w:type="default" r:id="rId8"/>
      <w:pgSz w:w="15840" w:h="12240" w:orient="landscape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EE" w:rsidRDefault="00E509EE" w:rsidP="00B63A82">
      <w:pPr>
        <w:spacing w:after="0" w:line="240" w:lineRule="auto"/>
      </w:pPr>
      <w:r>
        <w:separator/>
      </w:r>
    </w:p>
  </w:endnote>
  <w:endnote w:type="continuationSeparator" w:id="0">
    <w:p w:rsidR="00E509EE" w:rsidRDefault="00E509EE" w:rsidP="00B6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EE" w:rsidRDefault="00E509EE" w:rsidP="00B63A82">
      <w:pPr>
        <w:spacing w:after="0" w:line="240" w:lineRule="auto"/>
      </w:pPr>
      <w:r>
        <w:separator/>
      </w:r>
    </w:p>
  </w:footnote>
  <w:footnote w:type="continuationSeparator" w:id="0">
    <w:p w:rsidR="00E509EE" w:rsidRDefault="00E509EE" w:rsidP="00B6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87" w:rsidRDefault="002B7909" w:rsidP="003F4187">
    <w:pPr>
      <w:pStyle w:val="NoSpacing"/>
      <w:rPr>
        <w:rFonts w:ascii="Cambria" w:hAnsi="Cambria"/>
        <w:sz w:val="36"/>
        <w:szCs w:val="28"/>
      </w:rPr>
    </w:pPr>
    <w:r>
      <w:rPr>
        <w:rFonts w:ascii="Cambria" w:hAnsi="Cambria"/>
        <w:sz w:val="36"/>
        <w:szCs w:val="28"/>
      </w:rPr>
      <w:t>Center Ratio Tables</w:t>
    </w:r>
  </w:p>
  <w:p w:rsidR="006A586D" w:rsidRPr="006A586D" w:rsidRDefault="006A586D" w:rsidP="003F4187">
    <w:pPr>
      <w:pStyle w:val="NoSpacing"/>
      <w:rPr>
        <w:rFonts w:ascii="Cambria" w:eastAsia="Cambria" w:hAnsi="Cambria" w:cs="Cambria"/>
        <w:szCs w:val="28"/>
      </w:rPr>
    </w:pPr>
    <w:r w:rsidRPr="006A586D">
      <w:rPr>
        <w:rFonts w:ascii="Cambria" w:hAnsi="Cambria"/>
        <w:szCs w:val="28"/>
      </w:rPr>
      <w:t>Child Care and Education Committee June 8, 2017</w:t>
    </w:r>
  </w:p>
  <w:p w:rsidR="003F4187" w:rsidRDefault="003F4187" w:rsidP="003F4187">
    <w:pPr>
      <w:pStyle w:val="NoSpacing"/>
      <w:rPr>
        <w:rFonts w:eastAsia="Cambria" w:hAnsi="Cambria" w:cs="Cambria"/>
        <w:sz w:val="6"/>
        <w:szCs w:val="6"/>
      </w:rPr>
    </w:pPr>
  </w:p>
  <w:p w:rsidR="003F4187" w:rsidRDefault="003F4187" w:rsidP="003F4187">
    <w:pPr>
      <w:pStyle w:val="NoSpacing"/>
      <w:rPr>
        <w:rFonts w:eastAsia="Cambria" w:hAnsi="Cambria" w:cs="Cambria"/>
        <w:sz w:val="2"/>
        <w:szCs w:val="2"/>
      </w:rPr>
    </w:pPr>
    <w:r>
      <w:rPr>
        <w:rFonts w:eastAsia="Cambria" w:hAnsi="Cambria" w:cs="Cambria"/>
        <w:noProof/>
        <w:sz w:val="2"/>
        <w:szCs w:val="2"/>
      </w:rPr>
      <mc:AlternateContent>
        <mc:Choice Requires="wpg">
          <w:drawing>
            <wp:inline distT="0" distB="0" distL="0" distR="0" wp14:anchorId="0168DD2D" wp14:editId="2EF9A805">
              <wp:extent cx="8279765" cy="13970"/>
              <wp:effectExtent l="0" t="0" r="6985" b="50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79765" cy="13970"/>
                        <a:chOff x="0" y="0"/>
                        <a:chExt cx="13039" cy="2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1" y="11"/>
                          <a:ext cx="13018" cy="2"/>
                          <a:chOff x="11" y="11"/>
                          <a:chExt cx="130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" y="11"/>
                            <a:ext cx="13018" cy="2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3018"/>
                              <a:gd name="T2" fmla="+- 0 13028 11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651.95pt;height:1.1pt;mso-position-horizontal-relative:char;mso-position-vertical-relative:line" coordsize="130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">
              <v:group id="Group 2" o:spid="_x0000_s1027" style="position:absolute;left:11;top:11;width:13018;height:2" coordorigin="11,11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1;top:11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hdMMA&#10;AADaAAAADwAAAGRycy9kb3ducmV2LnhtbESPQWvCQBSE74L/YXlCL1I3tqSUNBtRoaCHIlWh10f2&#10;NRuafRt2V5P+e7dQ8DjMzDdMuRptJ67kQ+tYwXKRgSCunW65UXA+vT++gggRWWPnmBT8UoBVNZ2U&#10;WGg38Cddj7ERCcKhQAUmxr6QMtSGLIaF64mT9+28xZikb6T2OCS47eRTlr1Iiy2nBYM9bQ3VP8eL&#10;VTDsLtKu8/3Bf7W5rZe5wY/5RqmH2bh+AxFpjPfwf3unFTzD35V0A2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hdMMAAADaAAAADwAAAAAAAAAAAAAAAACYAgAAZHJzL2Rv&#10;d25yZXYueG1sUEsFBgAAAAAEAAQA9QAAAIgDAAAAAA==&#10;" path="m,l13017,e" filled="f" strokecolor="#4f81bd" strokeweight="1.06pt">
                  <v:path arrowok="t" o:connecttype="custom" o:connectlocs="0,0;13017,0" o:connectangles="0,0"/>
                </v:shape>
              </v:group>
              <w10:anchorlock/>
            </v:group>
          </w:pict>
        </mc:Fallback>
      </mc:AlternateContent>
    </w:r>
  </w:p>
  <w:p w:rsidR="003F4187" w:rsidRDefault="003F4187" w:rsidP="003F4187">
    <w:pPr>
      <w:spacing w:before="1"/>
      <w:rPr>
        <w:rFonts w:ascii="Cambria" w:eastAsia="Cambria" w:hAnsi="Cambria" w:cs="Cambria"/>
        <w:sz w:val="18"/>
        <w:szCs w:val="18"/>
      </w:rPr>
    </w:pPr>
  </w:p>
  <w:p w:rsidR="00B63A82" w:rsidRDefault="00B63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9A"/>
    <w:multiLevelType w:val="hybridMultilevel"/>
    <w:tmpl w:val="70107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3CB9"/>
    <w:multiLevelType w:val="hybridMultilevel"/>
    <w:tmpl w:val="04AEF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01D"/>
    <w:multiLevelType w:val="hybridMultilevel"/>
    <w:tmpl w:val="2348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07D8"/>
    <w:multiLevelType w:val="hybridMultilevel"/>
    <w:tmpl w:val="1290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43C9"/>
    <w:multiLevelType w:val="hybridMultilevel"/>
    <w:tmpl w:val="7196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08CB"/>
    <w:multiLevelType w:val="hybridMultilevel"/>
    <w:tmpl w:val="428084C4"/>
    <w:lvl w:ilvl="0" w:tplc="4948B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61118"/>
    <w:multiLevelType w:val="hybridMultilevel"/>
    <w:tmpl w:val="09546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F1B64"/>
    <w:multiLevelType w:val="hybridMultilevel"/>
    <w:tmpl w:val="137CD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8586B"/>
    <w:multiLevelType w:val="multilevel"/>
    <w:tmpl w:val="733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9006A"/>
    <w:multiLevelType w:val="hybridMultilevel"/>
    <w:tmpl w:val="3370D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A29D3"/>
    <w:multiLevelType w:val="hybridMultilevel"/>
    <w:tmpl w:val="0D0E2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E1EBA"/>
    <w:multiLevelType w:val="hybridMultilevel"/>
    <w:tmpl w:val="FE26A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60E90"/>
    <w:multiLevelType w:val="hybridMultilevel"/>
    <w:tmpl w:val="A8AC3CD2"/>
    <w:lvl w:ilvl="0" w:tplc="D8F4B372">
      <w:start w:val="1"/>
      <w:numFmt w:val="decimal"/>
      <w:lvlText w:val="(%1)"/>
      <w:lvlJc w:val="left"/>
      <w:pPr>
        <w:ind w:left="832"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98BA7CE6">
      <w:start w:val="1"/>
      <w:numFmt w:val="lowerLetter"/>
      <w:lvlText w:val="(%2)"/>
      <w:lvlJc w:val="left"/>
      <w:pPr>
        <w:ind w:left="1192"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08B6A2F2">
      <w:start w:val="1"/>
      <w:numFmt w:val="upperLetter"/>
      <w:lvlText w:val="(%3)"/>
      <w:lvlJc w:val="left"/>
      <w:pPr>
        <w:ind w:left="1583" w:hanging="39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3" w:tplc="CF267714">
      <w:start w:val="1"/>
      <w:numFmt w:val="bullet"/>
      <w:lvlText w:val="•"/>
      <w:lvlJc w:val="left"/>
      <w:pPr>
        <w:ind w:left="1292" w:hanging="392"/>
      </w:pPr>
      <w:rPr>
        <w:rFonts w:hint="default"/>
      </w:rPr>
    </w:lvl>
    <w:lvl w:ilvl="4" w:tplc="A07A06F8">
      <w:start w:val="1"/>
      <w:numFmt w:val="bullet"/>
      <w:lvlText w:val="•"/>
      <w:lvlJc w:val="left"/>
      <w:pPr>
        <w:ind w:left="1583" w:hanging="392"/>
      </w:pPr>
      <w:rPr>
        <w:rFonts w:hint="default"/>
      </w:rPr>
    </w:lvl>
    <w:lvl w:ilvl="5" w:tplc="CE0094E4">
      <w:start w:val="1"/>
      <w:numFmt w:val="bullet"/>
      <w:lvlText w:val="•"/>
      <w:lvlJc w:val="left"/>
      <w:pPr>
        <w:ind w:left="2999" w:hanging="392"/>
      </w:pPr>
      <w:rPr>
        <w:rFonts w:hint="default"/>
      </w:rPr>
    </w:lvl>
    <w:lvl w:ilvl="6" w:tplc="8B1A0CA8">
      <w:start w:val="1"/>
      <w:numFmt w:val="bullet"/>
      <w:lvlText w:val="•"/>
      <w:lvlJc w:val="left"/>
      <w:pPr>
        <w:ind w:left="4415" w:hanging="392"/>
      </w:pPr>
      <w:rPr>
        <w:rFonts w:hint="default"/>
      </w:rPr>
    </w:lvl>
    <w:lvl w:ilvl="7" w:tplc="D0B4424A">
      <w:start w:val="1"/>
      <w:numFmt w:val="bullet"/>
      <w:lvlText w:val="•"/>
      <w:lvlJc w:val="left"/>
      <w:pPr>
        <w:ind w:left="5831" w:hanging="392"/>
      </w:pPr>
      <w:rPr>
        <w:rFonts w:hint="default"/>
      </w:rPr>
    </w:lvl>
    <w:lvl w:ilvl="8" w:tplc="66367C12">
      <w:start w:val="1"/>
      <w:numFmt w:val="bullet"/>
      <w:lvlText w:val="•"/>
      <w:lvlJc w:val="left"/>
      <w:pPr>
        <w:ind w:left="7247" w:hanging="392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2"/>
    <w:rsid w:val="00010412"/>
    <w:rsid w:val="0004490F"/>
    <w:rsid w:val="000873E2"/>
    <w:rsid w:val="000A7BE2"/>
    <w:rsid w:val="000D2CBC"/>
    <w:rsid w:val="000D43E9"/>
    <w:rsid w:val="000D5E09"/>
    <w:rsid w:val="000F52A8"/>
    <w:rsid w:val="00160083"/>
    <w:rsid w:val="00183357"/>
    <w:rsid w:val="001A579F"/>
    <w:rsid w:val="001A731D"/>
    <w:rsid w:val="001B5C5C"/>
    <w:rsid w:val="001D49BC"/>
    <w:rsid w:val="001D5392"/>
    <w:rsid w:val="001F29B3"/>
    <w:rsid w:val="00241821"/>
    <w:rsid w:val="00285C71"/>
    <w:rsid w:val="00286FD8"/>
    <w:rsid w:val="002B7909"/>
    <w:rsid w:val="00346D93"/>
    <w:rsid w:val="00370A2C"/>
    <w:rsid w:val="0037154A"/>
    <w:rsid w:val="003C7513"/>
    <w:rsid w:val="003D28C1"/>
    <w:rsid w:val="003E3109"/>
    <w:rsid w:val="003F4187"/>
    <w:rsid w:val="00431FB3"/>
    <w:rsid w:val="00447931"/>
    <w:rsid w:val="00475F76"/>
    <w:rsid w:val="00491628"/>
    <w:rsid w:val="004B2356"/>
    <w:rsid w:val="004B6186"/>
    <w:rsid w:val="004D7C56"/>
    <w:rsid w:val="00500265"/>
    <w:rsid w:val="00517A47"/>
    <w:rsid w:val="0053366B"/>
    <w:rsid w:val="0055548D"/>
    <w:rsid w:val="00564509"/>
    <w:rsid w:val="006012A2"/>
    <w:rsid w:val="00676932"/>
    <w:rsid w:val="006A586D"/>
    <w:rsid w:val="00731D21"/>
    <w:rsid w:val="007B3DD0"/>
    <w:rsid w:val="007B745D"/>
    <w:rsid w:val="007C2F4D"/>
    <w:rsid w:val="007C4A29"/>
    <w:rsid w:val="007F224D"/>
    <w:rsid w:val="00855D88"/>
    <w:rsid w:val="00894F84"/>
    <w:rsid w:val="008B4A6C"/>
    <w:rsid w:val="008F4D1F"/>
    <w:rsid w:val="008F5F96"/>
    <w:rsid w:val="00945649"/>
    <w:rsid w:val="00A25CE3"/>
    <w:rsid w:val="00A41CB6"/>
    <w:rsid w:val="00A552DB"/>
    <w:rsid w:val="00AB150C"/>
    <w:rsid w:val="00AB1EB7"/>
    <w:rsid w:val="00B2762D"/>
    <w:rsid w:val="00B63A82"/>
    <w:rsid w:val="00B752B3"/>
    <w:rsid w:val="00C148F6"/>
    <w:rsid w:val="00C40274"/>
    <w:rsid w:val="00C41F9F"/>
    <w:rsid w:val="00C4248A"/>
    <w:rsid w:val="00C926C8"/>
    <w:rsid w:val="00D5118E"/>
    <w:rsid w:val="00D950FD"/>
    <w:rsid w:val="00E32E12"/>
    <w:rsid w:val="00E470D2"/>
    <w:rsid w:val="00E509EE"/>
    <w:rsid w:val="00E846F8"/>
    <w:rsid w:val="00E866F0"/>
    <w:rsid w:val="00EE4BAF"/>
    <w:rsid w:val="00FC2BF3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82"/>
  </w:style>
  <w:style w:type="paragraph" w:styleId="Footer">
    <w:name w:val="footer"/>
    <w:basedOn w:val="Normal"/>
    <w:link w:val="Foot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82"/>
  </w:style>
  <w:style w:type="character" w:customStyle="1" w:styleId="Heading1Char">
    <w:name w:val="Heading 1 Char"/>
    <w:basedOn w:val="DefaultParagraphFont"/>
    <w:link w:val="Heading1"/>
    <w:uiPriority w:val="9"/>
    <w:rsid w:val="00B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87"/>
    <w:pPr>
      <w:spacing w:after="0" w:line="240" w:lineRule="auto"/>
    </w:pPr>
  </w:style>
  <w:style w:type="table" w:styleId="TableGrid">
    <w:name w:val="Table Grid"/>
    <w:basedOn w:val="TableNormal"/>
    <w:uiPriority w:val="59"/>
    <w:rsid w:val="003F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18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F22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2B7909"/>
    <w:pPr>
      <w:widowControl w:val="0"/>
      <w:spacing w:after="0" w:line="240" w:lineRule="auto"/>
      <w:ind w:left="832" w:hanging="360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909"/>
    <w:rPr>
      <w:rFonts w:ascii="Calibri" w:eastAsia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82"/>
  </w:style>
  <w:style w:type="paragraph" w:styleId="Footer">
    <w:name w:val="footer"/>
    <w:basedOn w:val="Normal"/>
    <w:link w:val="Foot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82"/>
  </w:style>
  <w:style w:type="character" w:customStyle="1" w:styleId="Heading1Char">
    <w:name w:val="Heading 1 Char"/>
    <w:basedOn w:val="DefaultParagraphFont"/>
    <w:link w:val="Heading1"/>
    <w:uiPriority w:val="9"/>
    <w:rsid w:val="00B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87"/>
    <w:pPr>
      <w:spacing w:after="0" w:line="240" w:lineRule="auto"/>
    </w:pPr>
  </w:style>
  <w:style w:type="table" w:styleId="TableGrid">
    <w:name w:val="Table Grid"/>
    <w:basedOn w:val="TableNormal"/>
    <w:uiPriority w:val="59"/>
    <w:rsid w:val="003F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18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F22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2B7909"/>
    <w:pPr>
      <w:widowControl w:val="0"/>
      <w:spacing w:after="0" w:line="240" w:lineRule="auto"/>
      <w:ind w:left="832" w:hanging="360"/>
    </w:pPr>
    <w:rPr>
      <w:rFonts w:ascii="Calibri" w:eastAsia="Calibri" w:hAnsi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909"/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Tamara L - ELD</dc:creator>
  <cp:lastModifiedBy>FERDER Cassandra L - ELD</cp:lastModifiedBy>
  <cp:revision>2</cp:revision>
  <dcterms:created xsi:type="dcterms:W3CDTF">2017-06-07T19:17:00Z</dcterms:created>
  <dcterms:modified xsi:type="dcterms:W3CDTF">2017-06-07T19:17:00Z</dcterms:modified>
</cp:coreProperties>
</file>