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05B32" w14:textId="7CE63FFA" w:rsidR="00AF31C7" w:rsidRPr="00506DAD" w:rsidRDefault="00DD0D0E" w:rsidP="00506DAD">
      <w:pPr>
        <w:jc w:val="center"/>
        <w:rPr>
          <w:rFonts w:asciiTheme="minorHAnsi" w:hAnsiTheme="minorHAnsi"/>
          <w:color w:val="17365D" w:themeColor="text2" w:themeShade="BF"/>
        </w:rPr>
      </w:pPr>
      <w:r w:rsidRPr="00506DAD">
        <w:rPr>
          <w:rFonts w:asciiTheme="minorHAnsi" w:hAnsiTheme="minorHAnsi"/>
          <w:color w:val="17365D" w:themeColor="text2" w:themeShade="BF"/>
        </w:rPr>
        <w:t>Child Care</w:t>
      </w:r>
      <w:r w:rsidR="00F7559F" w:rsidRPr="00506DAD">
        <w:rPr>
          <w:rFonts w:asciiTheme="minorHAnsi" w:hAnsiTheme="minorHAnsi"/>
          <w:color w:val="17365D" w:themeColor="text2" w:themeShade="BF"/>
        </w:rPr>
        <w:t xml:space="preserve"> and Education Committee</w:t>
      </w:r>
    </w:p>
    <w:p w14:paraId="30D775C4" w14:textId="0D602E47" w:rsidR="00032D1B" w:rsidRPr="00506DAD" w:rsidRDefault="00506DAD" w:rsidP="00506DAD">
      <w:pPr>
        <w:jc w:val="center"/>
        <w:rPr>
          <w:rFonts w:asciiTheme="minorHAnsi" w:hAnsiTheme="minorHAnsi"/>
          <w:color w:val="17365D" w:themeColor="text2" w:themeShade="BF"/>
        </w:rPr>
      </w:pPr>
      <w:r w:rsidRPr="00506DAD">
        <w:rPr>
          <w:rFonts w:asciiTheme="minorHAnsi" w:hAnsiTheme="minorHAnsi"/>
          <w:color w:val="17365D" w:themeColor="text2" w:themeShade="BF"/>
        </w:rPr>
        <w:t>October 15th</w:t>
      </w:r>
      <w:r w:rsidR="00343072" w:rsidRPr="00506DAD">
        <w:rPr>
          <w:rFonts w:asciiTheme="minorHAnsi" w:hAnsiTheme="minorHAnsi"/>
          <w:color w:val="17365D" w:themeColor="text2" w:themeShade="BF"/>
        </w:rPr>
        <w:t xml:space="preserve"> </w:t>
      </w:r>
      <w:r w:rsidR="008E218C" w:rsidRPr="00506DAD">
        <w:rPr>
          <w:rFonts w:asciiTheme="minorHAnsi" w:hAnsiTheme="minorHAnsi"/>
          <w:color w:val="17365D" w:themeColor="text2" w:themeShade="BF"/>
        </w:rPr>
        <w:t>1:00-3:00</w:t>
      </w:r>
      <w:r w:rsidR="00032D1B" w:rsidRPr="00506DAD">
        <w:rPr>
          <w:rFonts w:asciiTheme="minorHAnsi" w:hAnsiTheme="minorHAnsi"/>
          <w:color w:val="17365D" w:themeColor="text2" w:themeShade="BF"/>
        </w:rPr>
        <w:t>pm</w:t>
      </w:r>
    </w:p>
    <w:p w14:paraId="54CDA98F" w14:textId="77777777" w:rsidR="00C95E9C" w:rsidRDefault="00C95E9C"/>
    <w:p w14:paraId="457DBD00" w14:textId="535C5CD9" w:rsidR="00F7559F" w:rsidRPr="00506DAD" w:rsidRDefault="00506DAD">
      <w:pPr>
        <w:rPr>
          <w:rFonts w:asciiTheme="minorHAnsi" w:hAnsiTheme="minorHAnsi"/>
        </w:rPr>
      </w:pPr>
      <w:r w:rsidRPr="00506DAD">
        <w:rPr>
          <w:rFonts w:asciiTheme="minorHAnsi" w:hAnsiTheme="minorHAnsi"/>
        </w:rPr>
        <w:t>Meeting goals:</w:t>
      </w:r>
    </w:p>
    <w:p w14:paraId="3D068948" w14:textId="77777777" w:rsidR="003625A5" w:rsidRPr="00506DAD" w:rsidRDefault="003625A5">
      <w:pPr>
        <w:rPr>
          <w:rFonts w:asciiTheme="minorHAnsi" w:hAnsiTheme="minorHAnsi"/>
        </w:rPr>
      </w:pPr>
    </w:p>
    <w:p w14:paraId="5CB47FBA" w14:textId="7A4DA103" w:rsidR="00506DAD" w:rsidRDefault="00506DAD" w:rsidP="00506DAD">
      <w:pPr>
        <w:pStyle w:val="ListParagraph"/>
        <w:numPr>
          <w:ilvl w:val="0"/>
          <w:numId w:val="7"/>
        </w:numPr>
        <w:rPr>
          <w:rFonts w:asciiTheme="minorHAnsi" w:hAnsiTheme="minorHAnsi"/>
        </w:rPr>
      </w:pPr>
      <w:r>
        <w:rPr>
          <w:rFonts w:asciiTheme="minorHAnsi" w:hAnsiTheme="minorHAnsi"/>
        </w:rPr>
        <w:t>Review and recommend</w:t>
      </w:r>
      <w:r w:rsidRPr="00506DAD">
        <w:rPr>
          <w:rFonts w:asciiTheme="minorHAnsi" w:hAnsiTheme="minorHAnsi"/>
        </w:rPr>
        <w:t xml:space="preserve"> new Oregon Administrative Rule for the Teen Parent and Alcohol and Drug Treatment child care programs, which are two of four Special Populations programs under administration of the Early Learning Division, Office of Child Care.</w:t>
      </w:r>
    </w:p>
    <w:p w14:paraId="0F26E08F" w14:textId="59282460" w:rsidR="00506DAD" w:rsidRPr="00506DAD" w:rsidRDefault="00506DAD" w:rsidP="00506DAD">
      <w:pPr>
        <w:pStyle w:val="ListParagraph"/>
        <w:numPr>
          <w:ilvl w:val="0"/>
          <w:numId w:val="7"/>
        </w:numPr>
        <w:rPr>
          <w:rFonts w:asciiTheme="minorHAnsi" w:hAnsiTheme="minorHAnsi"/>
        </w:rPr>
      </w:pPr>
      <w:r>
        <w:rPr>
          <w:rFonts w:asciiTheme="minorHAnsi" w:hAnsiTheme="minorHAnsi"/>
        </w:rPr>
        <w:t>Begin overview of two workgroup rule clusters: mixed delivery preschool and child care.</w:t>
      </w:r>
    </w:p>
    <w:p w14:paraId="419BD203" w14:textId="77777777" w:rsidR="00F7559F" w:rsidRPr="00506DAD" w:rsidRDefault="00F7559F" w:rsidP="00506DAD">
      <w:pPr>
        <w:rPr>
          <w:rFonts w:asciiTheme="minorHAnsi" w:hAnsiTheme="minorHAnsi"/>
        </w:rPr>
      </w:pPr>
    </w:p>
    <w:p w14:paraId="43E62E8D" w14:textId="77777777" w:rsidR="00BF02B1" w:rsidRPr="00506DAD" w:rsidRDefault="00BF02B1" w:rsidP="00506DAD">
      <w:pPr>
        <w:rPr>
          <w:rFonts w:asciiTheme="minorHAnsi" w:hAnsiTheme="minorHAnsi"/>
        </w:rPr>
      </w:pPr>
    </w:p>
    <w:p w14:paraId="1E0B7FEB" w14:textId="3635121E" w:rsidR="001703DB" w:rsidRDefault="00506DAD" w:rsidP="00506DAD">
      <w:pPr>
        <w:pStyle w:val="ListParagraph"/>
        <w:numPr>
          <w:ilvl w:val="0"/>
          <w:numId w:val="8"/>
        </w:numPr>
        <w:rPr>
          <w:rFonts w:asciiTheme="minorHAnsi" w:hAnsiTheme="minorHAnsi"/>
        </w:rPr>
      </w:pPr>
      <w:r w:rsidRPr="00506DAD">
        <w:rPr>
          <w:rFonts w:asciiTheme="minorHAnsi" w:hAnsiTheme="minorHAnsi"/>
        </w:rPr>
        <w:t>Welcome and introductions</w:t>
      </w:r>
    </w:p>
    <w:p w14:paraId="34F0B3DB" w14:textId="77777777" w:rsidR="00506DAD" w:rsidRPr="00506DAD" w:rsidRDefault="00506DAD" w:rsidP="00506DAD">
      <w:pPr>
        <w:pStyle w:val="ListParagraph"/>
        <w:ind w:left="1080"/>
        <w:rPr>
          <w:rFonts w:asciiTheme="minorHAnsi" w:hAnsiTheme="minorHAnsi"/>
        </w:rPr>
      </w:pPr>
    </w:p>
    <w:p w14:paraId="6ED97C30" w14:textId="30E5AEAD" w:rsidR="00506DAD" w:rsidRPr="00506DAD" w:rsidRDefault="00506DAD" w:rsidP="00506DAD">
      <w:pPr>
        <w:pStyle w:val="ListParagraph"/>
        <w:numPr>
          <w:ilvl w:val="0"/>
          <w:numId w:val="8"/>
        </w:numPr>
        <w:rPr>
          <w:rFonts w:asciiTheme="minorHAnsi" w:hAnsiTheme="minorHAnsi"/>
        </w:rPr>
      </w:pPr>
      <w:r>
        <w:rPr>
          <w:rFonts w:asciiTheme="minorHAnsi" w:hAnsiTheme="minorHAnsi"/>
        </w:rPr>
        <w:t>Overview of Special Populations Ad Hoc Workgroup</w:t>
      </w:r>
    </w:p>
    <w:p w14:paraId="12C6C753" w14:textId="0EB40606" w:rsidR="00506DAD" w:rsidRDefault="00506DAD" w:rsidP="00506DAD">
      <w:pPr>
        <w:pStyle w:val="ListParagraph"/>
        <w:numPr>
          <w:ilvl w:val="1"/>
          <w:numId w:val="8"/>
        </w:numPr>
        <w:rPr>
          <w:rFonts w:asciiTheme="minorHAnsi" w:hAnsiTheme="minorHAnsi"/>
        </w:rPr>
      </w:pPr>
      <w:r>
        <w:rPr>
          <w:rFonts w:asciiTheme="minorHAnsi" w:hAnsiTheme="minorHAnsi"/>
        </w:rPr>
        <w:t xml:space="preserve">Review areas of revision </w:t>
      </w:r>
    </w:p>
    <w:p w14:paraId="7AE6393C" w14:textId="35730348" w:rsidR="00506DAD" w:rsidRDefault="00506DAD" w:rsidP="00506DAD">
      <w:pPr>
        <w:pStyle w:val="ListParagraph"/>
        <w:numPr>
          <w:ilvl w:val="1"/>
          <w:numId w:val="8"/>
        </w:numPr>
        <w:rPr>
          <w:rFonts w:asciiTheme="minorHAnsi" w:hAnsiTheme="minorHAnsi"/>
        </w:rPr>
      </w:pPr>
      <w:r>
        <w:rPr>
          <w:rFonts w:asciiTheme="minorHAnsi" w:hAnsiTheme="minorHAnsi"/>
        </w:rPr>
        <w:t>Discussion and adoption</w:t>
      </w:r>
    </w:p>
    <w:p w14:paraId="7EBD8A17" w14:textId="77777777" w:rsidR="00506DAD" w:rsidRPr="00506DAD" w:rsidRDefault="00506DAD" w:rsidP="00506DAD">
      <w:pPr>
        <w:rPr>
          <w:rFonts w:asciiTheme="minorHAnsi" w:hAnsiTheme="minorHAnsi"/>
        </w:rPr>
      </w:pPr>
    </w:p>
    <w:p w14:paraId="59EA9DAD" w14:textId="77777777" w:rsidR="00506DAD" w:rsidRDefault="00506DAD" w:rsidP="00506DAD">
      <w:pPr>
        <w:pStyle w:val="ListParagraph"/>
        <w:numPr>
          <w:ilvl w:val="0"/>
          <w:numId w:val="8"/>
        </w:numPr>
        <w:rPr>
          <w:rFonts w:asciiTheme="minorHAnsi" w:hAnsiTheme="minorHAnsi"/>
        </w:rPr>
      </w:pPr>
      <w:r>
        <w:rPr>
          <w:rFonts w:asciiTheme="minorHAnsi" w:hAnsiTheme="minorHAnsi"/>
        </w:rPr>
        <w:t>Introduce summary of workgroup clusters</w:t>
      </w:r>
    </w:p>
    <w:p w14:paraId="26DF4B91" w14:textId="6D08C43E" w:rsidR="007A7196" w:rsidRDefault="007A7196" w:rsidP="00506DAD">
      <w:pPr>
        <w:pStyle w:val="ListParagraph"/>
        <w:numPr>
          <w:ilvl w:val="1"/>
          <w:numId w:val="8"/>
        </w:numPr>
        <w:rPr>
          <w:rFonts w:asciiTheme="minorHAnsi" w:hAnsiTheme="minorHAnsi"/>
        </w:rPr>
      </w:pPr>
      <w:r>
        <w:rPr>
          <w:rFonts w:asciiTheme="minorHAnsi" w:hAnsiTheme="minorHAnsi"/>
        </w:rPr>
        <w:t>Review Table</w:t>
      </w:r>
    </w:p>
    <w:p w14:paraId="5F62D16A" w14:textId="11CDB794" w:rsidR="007A7196" w:rsidRDefault="007A7196" w:rsidP="00506DAD">
      <w:pPr>
        <w:pStyle w:val="ListParagraph"/>
        <w:numPr>
          <w:ilvl w:val="1"/>
          <w:numId w:val="8"/>
        </w:numPr>
        <w:rPr>
          <w:rFonts w:asciiTheme="minorHAnsi" w:hAnsiTheme="minorHAnsi"/>
        </w:rPr>
      </w:pPr>
      <w:r>
        <w:rPr>
          <w:rFonts w:asciiTheme="minorHAnsi" w:hAnsiTheme="minorHAnsi"/>
        </w:rPr>
        <w:t>Review next steps for each group</w:t>
      </w:r>
    </w:p>
    <w:p w14:paraId="4CD2C6F1" w14:textId="2EC781B1" w:rsidR="00506DAD" w:rsidRDefault="00506DAD" w:rsidP="00506DAD">
      <w:pPr>
        <w:pStyle w:val="ListParagraph"/>
        <w:numPr>
          <w:ilvl w:val="1"/>
          <w:numId w:val="8"/>
        </w:numPr>
        <w:rPr>
          <w:rFonts w:asciiTheme="minorHAnsi" w:hAnsiTheme="minorHAnsi"/>
        </w:rPr>
      </w:pPr>
      <w:r>
        <w:rPr>
          <w:rFonts w:asciiTheme="minorHAnsi" w:hAnsiTheme="minorHAnsi"/>
        </w:rPr>
        <w:t>Discussion and q</w:t>
      </w:r>
      <w:r w:rsidRPr="00506DAD">
        <w:rPr>
          <w:rFonts w:asciiTheme="minorHAnsi" w:hAnsiTheme="minorHAnsi"/>
        </w:rPr>
        <w:t>uestions</w:t>
      </w:r>
    </w:p>
    <w:p w14:paraId="146A60CA" w14:textId="77777777" w:rsidR="00506DAD" w:rsidRDefault="00506DAD" w:rsidP="00506DAD">
      <w:pPr>
        <w:pStyle w:val="ListParagraph"/>
        <w:ind w:left="1440"/>
        <w:rPr>
          <w:rFonts w:asciiTheme="minorHAnsi" w:hAnsiTheme="minorHAnsi"/>
        </w:rPr>
      </w:pPr>
    </w:p>
    <w:p w14:paraId="36C73C8B" w14:textId="0A1F0BAF" w:rsidR="00506DAD" w:rsidRDefault="00506DAD" w:rsidP="00506DAD">
      <w:pPr>
        <w:pStyle w:val="ListParagraph"/>
        <w:numPr>
          <w:ilvl w:val="0"/>
          <w:numId w:val="8"/>
        </w:numPr>
        <w:rPr>
          <w:rFonts w:asciiTheme="minorHAnsi" w:hAnsiTheme="minorHAnsi"/>
        </w:rPr>
      </w:pPr>
      <w:r>
        <w:rPr>
          <w:rFonts w:asciiTheme="minorHAnsi" w:hAnsiTheme="minorHAnsi"/>
        </w:rPr>
        <w:t>Next steps</w:t>
      </w:r>
    </w:p>
    <w:p w14:paraId="500FD303" w14:textId="51A8E5F9" w:rsidR="00506DAD" w:rsidRDefault="00506DAD" w:rsidP="00506DAD">
      <w:pPr>
        <w:pStyle w:val="ListParagraph"/>
        <w:numPr>
          <w:ilvl w:val="1"/>
          <w:numId w:val="8"/>
        </w:numPr>
        <w:rPr>
          <w:rFonts w:asciiTheme="minorHAnsi" w:hAnsiTheme="minorHAnsi"/>
        </w:rPr>
      </w:pPr>
      <w:r>
        <w:rPr>
          <w:rFonts w:asciiTheme="minorHAnsi" w:hAnsiTheme="minorHAnsi"/>
        </w:rPr>
        <w:t xml:space="preserve">Confirmation of workgroup meeting dates </w:t>
      </w:r>
      <w:bookmarkStart w:id="0" w:name="_GoBack"/>
      <w:bookmarkEnd w:id="0"/>
    </w:p>
    <w:p w14:paraId="02033F88" w14:textId="469C3ADA" w:rsidR="00506DAD" w:rsidRDefault="00506DAD" w:rsidP="00506DAD">
      <w:pPr>
        <w:pStyle w:val="ListParagraph"/>
        <w:numPr>
          <w:ilvl w:val="1"/>
          <w:numId w:val="8"/>
        </w:numPr>
        <w:rPr>
          <w:rFonts w:asciiTheme="minorHAnsi" w:hAnsiTheme="minorHAnsi"/>
        </w:rPr>
      </w:pPr>
      <w:r>
        <w:rPr>
          <w:rFonts w:asciiTheme="minorHAnsi" w:hAnsiTheme="minorHAnsi"/>
        </w:rPr>
        <w:t>Next CCEC meeting November 19</w:t>
      </w:r>
      <w:r w:rsidRPr="00506DAD">
        <w:rPr>
          <w:rFonts w:asciiTheme="minorHAnsi" w:hAnsiTheme="minorHAnsi"/>
          <w:vertAlign w:val="superscript"/>
        </w:rPr>
        <w:t>th</w:t>
      </w:r>
      <w:r>
        <w:rPr>
          <w:rFonts w:asciiTheme="minorHAnsi" w:hAnsiTheme="minorHAnsi"/>
        </w:rPr>
        <w:t xml:space="preserve"> 1:00-3:00</w:t>
      </w:r>
    </w:p>
    <w:p w14:paraId="640FFA22" w14:textId="77777777" w:rsidR="00506DAD" w:rsidRPr="00506DAD" w:rsidRDefault="00506DAD" w:rsidP="00506DAD">
      <w:pPr>
        <w:pStyle w:val="ListParagraph"/>
        <w:ind w:left="1440"/>
        <w:rPr>
          <w:rFonts w:asciiTheme="minorHAnsi" w:hAnsiTheme="minorHAnsi"/>
        </w:rPr>
      </w:pPr>
    </w:p>
    <w:p w14:paraId="63DE1C84" w14:textId="77777777" w:rsidR="00C548A0" w:rsidRPr="00506DAD" w:rsidRDefault="00C548A0" w:rsidP="00506DAD">
      <w:pPr>
        <w:rPr>
          <w:rFonts w:asciiTheme="minorHAnsi" w:hAnsiTheme="minorHAnsi"/>
        </w:rPr>
      </w:pPr>
    </w:p>
    <w:p w14:paraId="47FB5E08" w14:textId="1350CC58" w:rsidR="00C95E9C" w:rsidRDefault="00506DAD" w:rsidP="00C95E9C">
      <w:pPr>
        <w:rPr>
          <w:rFonts w:asciiTheme="minorHAnsi" w:hAnsiTheme="minorHAnsi"/>
        </w:rPr>
      </w:pPr>
      <w:r>
        <w:rPr>
          <w:rFonts w:asciiTheme="minorHAnsi" w:hAnsiTheme="minorHAnsi"/>
        </w:rPr>
        <w:t>Attachments:</w:t>
      </w:r>
    </w:p>
    <w:p w14:paraId="1DBC1314" w14:textId="2625A6BD" w:rsidR="00506DAD" w:rsidRPr="00506DAD" w:rsidRDefault="00506DAD" w:rsidP="00506DAD">
      <w:pPr>
        <w:pStyle w:val="ListParagraph"/>
        <w:numPr>
          <w:ilvl w:val="0"/>
          <w:numId w:val="9"/>
        </w:numPr>
        <w:rPr>
          <w:rFonts w:asciiTheme="minorHAnsi" w:hAnsiTheme="minorHAnsi"/>
        </w:rPr>
      </w:pPr>
      <w:r w:rsidRPr="00506DAD">
        <w:rPr>
          <w:rFonts w:asciiTheme="minorHAnsi" w:hAnsiTheme="minorHAnsi"/>
        </w:rPr>
        <w:t>CCEC September Summary</w:t>
      </w:r>
    </w:p>
    <w:p w14:paraId="5334A834" w14:textId="460E2FCB" w:rsidR="00506DAD" w:rsidRPr="00506DAD" w:rsidRDefault="00506DAD" w:rsidP="00506DAD">
      <w:pPr>
        <w:pStyle w:val="ListParagraph"/>
        <w:numPr>
          <w:ilvl w:val="0"/>
          <w:numId w:val="9"/>
        </w:numPr>
        <w:rPr>
          <w:rFonts w:asciiTheme="minorHAnsi" w:hAnsiTheme="minorHAnsi"/>
        </w:rPr>
      </w:pPr>
      <w:r w:rsidRPr="00506DAD">
        <w:rPr>
          <w:rFonts w:asciiTheme="minorHAnsi" w:hAnsiTheme="minorHAnsi"/>
        </w:rPr>
        <w:t>Special Populations</w:t>
      </w:r>
      <w:r w:rsidR="00DA3FDA">
        <w:rPr>
          <w:rFonts w:asciiTheme="minorHAnsi" w:hAnsiTheme="minorHAnsi"/>
        </w:rPr>
        <w:t xml:space="preserve"> Program Summary, Side-by-side rule revisions</w:t>
      </w:r>
      <w:r w:rsidRPr="00506DAD">
        <w:rPr>
          <w:rFonts w:asciiTheme="minorHAnsi" w:hAnsiTheme="minorHAnsi"/>
        </w:rPr>
        <w:t>, Ad hoc workgroup summary</w:t>
      </w:r>
    </w:p>
    <w:p w14:paraId="583242D8" w14:textId="1B3B499D" w:rsidR="00506DAD" w:rsidRPr="00506DAD" w:rsidRDefault="00506DAD" w:rsidP="00506DAD">
      <w:pPr>
        <w:pStyle w:val="ListParagraph"/>
        <w:numPr>
          <w:ilvl w:val="0"/>
          <w:numId w:val="9"/>
        </w:numPr>
        <w:rPr>
          <w:rFonts w:asciiTheme="minorHAnsi" w:hAnsiTheme="minorHAnsi"/>
        </w:rPr>
      </w:pPr>
      <w:r w:rsidRPr="00506DAD">
        <w:rPr>
          <w:rFonts w:asciiTheme="minorHAnsi" w:hAnsiTheme="minorHAnsi"/>
        </w:rPr>
        <w:t>Workgroup cluster policy categories</w:t>
      </w:r>
    </w:p>
    <w:p w14:paraId="1E23A309" w14:textId="77777777" w:rsidR="00506DAD" w:rsidRDefault="00506DAD" w:rsidP="00C95E9C">
      <w:pPr>
        <w:rPr>
          <w:rFonts w:asciiTheme="minorHAnsi" w:hAnsiTheme="minorHAnsi"/>
        </w:rPr>
      </w:pPr>
    </w:p>
    <w:p w14:paraId="0D7A5DF4" w14:textId="77777777" w:rsidR="00506DAD" w:rsidRDefault="00506DAD" w:rsidP="00C95E9C">
      <w:pPr>
        <w:rPr>
          <w:rFonts w:asciiTheme="minorHAnsi" w:hAnsiTheme="minorHAnsi"/>
        </w:rPr>
      </w:pPr>
    </w:p>
    <w:p w14:paraId="728A8772" w14:textId="77777777" w:rsidR="00506DAD" w:rsidRPr="00506DAD" w:rsidRDefault="00506DAD" w:rsidP="00C95E9C">
      <w:pPr>
        <w:rPr>
          <w:rFonts w:asciiTheme="minorHAnsi" w:hAnsiTheme="minorHAnsi"/>
        </w:rPr>
      </w:pPr>
    </w:p>
    <w:p w14:paraId="11532EA1" w14:textId="77777777" w:rsidR="00C95E9C" w:rsidRPr="00506DAD" w:rsidRDefault="00C95E9C" w:rsidP="00C95E9C">
      <w:pPr>
        <w:rPr>
          <w:rFonts w:asciiTheme="minorHAnsi" w:hAnsiTheme="minorHAnsi"/>
        </w:rPr>
      </w:pPr>
    </w:p>
    <w:p w14:paraId="3F30822C" w14:textId="77777777" w:rsidR="00DD0D0E" w:rsidRDefault="00DD0D0E" w:rsidP="00C95E9C"/>
    <w:p w14:paraId="42FEA7DA" w14:textId="77777777" w:rsidR="00DD0D0E" w:rsidRDefault="00DD0D0E" w:rsidP="00C95E9C"/>
    <w:sectPr w:rsidR="00DD0D0E" w:rsidSect="00FF3AB1">
      <w:pgSz w:w="12240" w:h="15840"/>
      <w:pgMar w:top="1440"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42C7E"/>
    <w:multiLevelType w:val="hybridMultilevel"/>
    <w:tmpl w:val="1C4E650A"/>
    <w:lvl w:ilvl="0" w:tplc="C71401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877DB"/>
    <w:multiLevelType w:val="hybridMultilevel"/>
    <w:tmpl w:val="CC36B5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E446F2A"/>
    <w:multiLevelType w:val="hybridMultilevel"/>
    <w:tmpl w:val="DAA4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D0013"/>
    <w:multiLevelType w:val="hybridMultilevel"/>
    <w:tmpl w:val="FF3C5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30676E"/>
    <w:multiLevelType w:val="hybridMultilevel"/>
    <w:tmpl w:val="F9165318"/>
    <w:lvl w:ilvl="0" w:tplc="D5E08A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FFA55E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376EE"/>
    <w:multiLevelType w:val="hybridMultilevel"/>
    <w:tmpl w:val="94E8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C72C5"/>
    <w:multiLevelType w:val="hybridMultilevel"/>
    <w:tmpl w:val="8AB0F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A5E82"/>
    <w:multiLevelType w:val="hybridMultilevel"/>
    <w:tmpl w:val="FAB8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490774"/>
    <w:multiLevelType w:val="hybridMultilevel"/>
    <w:tmpl w:val="2C2E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2"/>
  </w:num>
  <w:num w:numId="6">
    <w:abstractNumId w:val="3"/>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9C"/>
    <w:rsid w:val="0000605C"/>
    <w:rsid w:val="00032D1B"/>
    <w:rsid w:val="00051F98"/>
    <w:rsid w:val="000730ED"/>
    <w:rsid w:val="00076001"/>
    <w:rsid w:val="000874B9"/>
    <w:rsid w:val="001703DB"/>
    <w:rsid w:val="00253CEA"/>
    <w:rsid w:val="00343072"/>
    <w:rsid w:val="003625A5"/>
    <w:rsid w:val="004011CE"/>
    <w:rsid w:val="004438B9"/>
    <w:rsid w:val="0045695E"/>
    <w:rsid w:val="004E78C2"/>
    <w:rsid w:val="00506DAD"/>
    <w:rsid w:val="00513DAC"/>
    <w:rsid w:val="006402D7"/>
    <w:rsid w:val="006E153B"/>
    <w:rsid w:val="007A7196"/>
    <w:rsid w:val="007D1A67"/>
    <w:rsid w:val="007D7CC9"/>
    <w:rsid w:val="007E643D"/>
    <w:rsid w:val="00896BBB"/>
    <w:rsid w:val="008E218C"/>
    <w:rsid w:val="0090762D"/>
    <w:rsid w:val="00964F6C"/>
    <w:rsid w:val="00A76D96"/>
    <w:rsid w:val="00AA3A1E"/>
    <w:rsid w:val="00AF31C7"/>
    <w:rsid w:val="00B6544C"/>
    <w:rsid w:val="00B65904"/>
    <w:rsid w:val="00BF02B1"/>
    <w:rsid w:val="00C548A0"/>
    <w:rsid w:val="00C83FE5"/>
    <w:rsid w:val="00C95E9C"/>
    <w:rsid w:val="00D265C2"/>
    <w:rsid w:val="00D2718C"/>
    <w:rsid w:val="00D96B98"/>
    <w:rsid w:val="00DA3FDA"/>
    <w:rsid w:val="00DD0D0E"/>
    <w:rsid w:val="00E7588E"/>
    <w:rsid w:val="00E92DD5"/>
    <w:rsid w:val="00F7559F"/>
    <w:rsid w:val="00FB0E09"/>
    <w:rsid w:val="00FF3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17D50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E9C"/>
    <w:pPr>
      <w:ind w:left="720"/>
      <w:contextualSpacing/>
    </w:pPr>
  </w:style>
  <w:style w:type="paragraph" w:customStyle="1" w:styleId="Indent">
    <w:name w:val="Indent"/>
    <w:basedOn w:val="Normal"/>
    <w:rsid w:val="00506DAD"/>
    <w:pPr>
      <w:overflowPunct w:val="0"/>
      <w:autoSpaceDE w:val="0"/>
      <w:autoSpaceDN w:val="0"/>
      <w:adjustRightInd w:val="0"/>
      <w:ind w:left="540" w:hanging="540"/>
      <w:textAlignment w:val="baseline"/>
    </w:pPr>
    <w:rPr>
      <w:rFonts w:ascii="Arial" w:eastAsia="Times New Roman" w:hAnsi="Arial"/>
      <w:sz w:val="22"/>
      <w:szCs w:val="20"/>
    </w:rPr>
  </w:style>
  <w:style w:type="character" w:styleId="CommentReference">
    <w:name w:val="annotation reference"/>
    <w:basedOn w:val="DefaultParagraphFont"/>
    <w:uiPriority w:val="99"/>
    <w:semiHidden/>
    <w:unhideWhenUsed/>
    <w:rsid w:val="007A7196"/>
    <w:rPr>
      <w:sz w:val="16"/>
      <w:szCs w:val="16"/>
    </w:rPr>
  </w:style>
  <w:style w:type="paragraph" w:styleId="CommentText">
    <w:name w:val="annotation text"/>
    <w:basedOn w:val="Normal"/>
    <w:link w:val="CommentTextChar"/>
    <w:uiPriority w:val="99"/>
    <w:semiHidden/>
    <w:unhideWhenUsed/>
    <w:rsid w:val="007A7196"/>
    <w:rPr>
      <w:sz w:val="20"/>
      <w:szCs w:val="20"/>
    </w:rPr>
  </w:style>
  <w:style w:type="character" w:customStyle="1" w:styleId="CommentTextChar">
    <w:name w:val="Comment Text Char"/>
    <w:basedOn w:val="DefaultParagraphFont"/>
    <w:link w:val="CommentText"/>
    <w:uiPriority w:val="99"/>
    <w:semiHidden/>
    <w:rsid w:val="007A7196"/>
    <w:rPr>
      <w:lang w:eastAsia="en-US"/>
    </w:rPr>
  </w:style>
  <w:style w:type="paragraph" w:styleId="CommentSubject">
    <w:name w:val="annotation subject"/>
    <w:basedOn w:val="CommentText"/>
    <w:next w:val="CommentText"/>
    <w:link w:val="CommentSubjectChar"/>
    <w:uiPriority w:val="99"/>
    <w:semiHidden/>
    <w:unhideWhenUsed/>
    <w:rsid w:val="007A7196"/>
    <w:rPr>
      <w:b/>
      <w:bCs/>
    </w:rPr>
  </w:style>
  <w:style w:type="character" w:customStyle="1" w:styleId="CommentSubjectChar">
    <w:name w:val="Comment Subject Char"/>
    <w:basedOn w:val="CommentTextChar"/>
    <w:link w:val="CommentSubject"/>
    <w:uiPriority w:val="99"/>
    <w:semiHidden/>
    <w:rsid w:val="007A7196"/>
    <w:rPr>
      <w:b/>
      <w:bCs/>
      <w:lang w:eastAsia="en-US"/>
    </w:rPr>
  </w:style>
  <w:style w:type="paragraph" w:styleId="BalloonText">
    <w:name w:val="Balloon Text"/>
    <w:basedOn w:val="Normal"/>
    <w:link w:val="BalloonTextChar"/>
    <w:uiPriority w:val="99"/>
    <w:semiHidden/>
    <w:unhideWhenUsed/>
    <w:rsid w:val="007A7196"/>
    <w:rPr>
      <w:rFonts w:ascii="Tahoma" w:hAnsi="Tahoma" w:cs="Tahoma"/>
      <w:sz w:val="16"/>
      <w:szCs w:val="16"/>
    </w:rPr>
  </w:style>
  <w:style w:type="character" w:customStyle="1" w:styleId="BalloonTextChar">
    <w:name w:val="Balloon Text Char"/>
    <w:basedOn w:val="DefaultParagraphFont"/>
    <w:link w:val="BalloonText"/>
    <w:uiPriority w:val="99"/>
    <w:semiHidden/>
    <w:rsid w:val="007A7196"/>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E9C"/>
    <w:pPr>
      <w:ind w:left="720"/>
      <w:contextualSpacing/>
    </w:pPr>
  </w:style>
  <w:style w:type="paragraph" w:customStyle="1" w:styleId="Indent">
    <w:name w:val="Indent"/>
    <w:basedOn w:val="Normal"/>
    <w:rsid w:val="00506DAD"/>
    <w:pPr>
      <w:overflowPunct w:val="0"/>
      <w:autoSpaceDE w:val="0"/>
      <w:autoSpaceDN w:val="0"/>
      <w:adjustRightInd w:val="0"/>
      <w:ind w:left="540" w:hanging="540"/>
      <w:textAlignment w:val="baseline"/>
    </w:pPr>
    <w:rPr>
      <w:rFonts w:ascii="Arial" w:eastAsia="Times New Roman" w:hAnsi="Arial"/>
      <w:sz w:val="22"/>
      <w:szCs w:val="20"/>
    </w:rPr>
  </w:style>
  <w:style w:type="character" w:styleId="CommentReference">
    <w:name w:val="annotation reference"/>
    <w:basedOn w:val="DefaultParagraphFont"/>
    <w:uiPriority w:val="99"/>
    <w:semiHidden/>
    <w:unhideWhenUsed/>
    <w:rsid w:val="007A7196"/>
    <w:rPr>
      <w:sz w:val="16"/>
      <w:szCs w:val="16"/>
    </w:rPr>
  </w:style>
  <w:style w:type="paragraph" w:styleId="CommentText">
    <w:name w:val="annotation text"/>
    <w:basedOn w:val="Normal"/>
    <w:link w:val="CommentTextChar"/>
    <w:uiPriority w:val="99"/>
    <w:semiHidden/>
    <w:unhideWhenUsed/>
    <w:rsid w:val="007A7196"/>
    <w:rPr>
      <w:sz w:val="20"/>
      <w:szCs w:val="20"/>
    </w:rPr>
  </w:style>
  <w:style w:type="character" w:customStyle="1" w:styleId="CommentTextChar">
    <w:name w:val="Comment Text Char"/>
    <w:basedOn w:val="DefaultParagraphFont"/>
    <w:link w:val="CommentText"/>
    <w:uiPriority w:val="99"/>
    <w:semiHidden/>
    <w:rsid w:val="007A7196"/>
    <w:rPr>
      <w:lang w:eastAsia="en-US"/>
    </w:rPr>
  </w:style>
  <w:style w:type="paragraph" w:styleId="CommentSubject">
    <w:name w:val="annotation subject"/>
    <w:basedOn w:val="CommentText"/>
    <w:next w:val="CommentText"/>
    <w:link w:val="CommentSubjectChar"/>
    <w:uiPriority w:val="99"/>
    <w:semiHidden/>
    <w:unhideWhenUsed/>
    <w:rsid w:val="007A7196"/>
    <w:rPr>
      <w:b/>
      <w:bCs/>
    </w:rPr>
  </w:style>
  <w:style w:type="character" w:customStyle="1" w:styleId="CommentSubjectChar">
    <w:name w:val="Comment Subject Char"/>
    <w:basedOn w:val="CommentTextChar"/>
    <w:link w:val="CommentSubject"/>
    <w:uiPriority w:val="99"/>
    <w:semiHidden/>
    <w:rsid w:val="007A7196"/>
    <w:rPr>
      <w:b/>
      <w:bCs/>
      <w:lang w:eastAsia="en-US"/>
    </w:rPr>
  </w:style>
  <w:style w:type="paragraph" w:styleId="BalloonText">
    <w:name w:val="Balloon Text"/>
    <w:basedOn w:val="Normal"/>
    <w:link w:val="BalloonTextChar"/>
    <w:uiPriority w:val="99"/>
    <w:semiHidden/>
    <w:unhideWhenUsed/>
    <w:rsid w:val="007A7196"/>
    <w:rPr>
      <w:rFonts w:ascii="Tahoma" w:hAnsi="Tahoma" w:cs="Tahoma"/>
      <w:sz w:val="16"/>
      <w:szCs w:val="16"/>
    </w:rPr>
  </w:style>
  <w:style w:type="character" w:customStyle="1" w:styleId="BalloonTextChar">
    <w:name w:val="Balloon Text Char"/>
    <w:basedOn w:val="DefaultParagraphFont"/>
    <w:link w:val="BalloonText"/>
    <w:uiPriority w:val="99"/>
    <w:semiHidden/>
    <w:rsid w:val="007A719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East McGowan</dc:creator>
  <cp:lastModifiedBy>Heidi East McGowan</cp:lastModifiedBy>
  <cp:revision>2</cp:revision>
  <dcterms:created xsi:type="dcterms:W3CDTF">2015-10-09T21:13:00Z</dcterms:created>
  <dcterms:modified xsi:type="dcterms:W3CDTF">2015-10-09T21:13:00Z</dcterms:modified>
</cp:coreProperties>
</file>